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E6" w:rsidRDefault="000470E6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RPr="00FF5394" w:rsidTr="00B0382D">
        <w:tc>
          <w:tcPr>
            <w:tcW w:w="3379" w:type="dxa"/>
          </w:tcPr>
          <w:p w:rsidR="00B0382D" w:rsidRPr="00FF5394" w:rsidRDefault="00302ABC" w:rsidP="00B0382D">
            <w:pPr>
              <w:autoSpaceDE w:val="0"/>
              <w:autoSpaceDN w:val="0"/>
              <w:adjustRightInd w:val="0"/>
              <w:ind w:firstLine="5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26.12</w:t>
            </w:r>
            <w:r w:rsidR="00D01A80" w:rsidRPr="00FF5394">
              <w:rPr>
                <w:sz w:val="27"/>
                <w:szCs w:val="27"/>
              </w:rPr>
              <w:t>.2024</w:t>
            </w:r>
            <w:r w:rsidR="00B0382D" w:rsidRPr="00FF5394">
              <w:rPr>
                <w:sz w:val="27"/>
                <w:szCs w:val="27"/>
              </w:rPr>
              <w:t>г.</w:t>
            </w:r>
          </w:p>
        </w:tc>
        <w:tc>
          <w:tcPr>
            <w:tcW w:w="3380" w:type="dxa"/>
          </w:tcPr>
          <w:p w:rsidR="00B0382D" w:rsidRPr="00FF5394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F5394">
              <w:rPr>
                <w:sz w:val="27"/>
                <w:szCs w:val="27"/>
              </w:rPr>
              <w:t>п. Таежный</w:t>
            </w:r>
          </w:p>
        </w:tc>
        <w:tc>
          <w:tcPr>
            <w:tcW w:w="3380" w:type="dxa"/>
          </w:tcPr>
          <w:p w:rsidR="00B0382D" w:rsidRPr="00FF5394" w:rsidRDefault="00B0382D" w:rsidP="001175DC">
            <w:pPr>
              <w:autoSpaceDE w:val="0"/>
              <w:autoSpaceDN w:val="0"/>
              <w:adjustRightInd w:val="0"/>
              <w:ind w:right="709"/>
              <w:jc w:val="right"/>
              <w:rPr>
                <w:sz w:val="27"/>
                <w:szCs w:val="27"/>
              </w:rPr>
            </w:pPr>
            <w:r w:rsidRPr="00FF5394">
              <w:rPr>
                <w:sz w:val="27"/>
                <w:szCs w:val="27"/>
              </w:rPr>
              <w:t>№</w:t>
            </w:r>
            <w:r w:rsidR="00CF7FC2" w:rsidRPr="00FF5394">
              <w:rPr>
                <w:sz w:val="27"/>
                <w:szCs w:val="27"/>
              </w:rPr>
              <w:t xml:space="preserve"> </w:t>
            </w:r>
            <w:r w:rsidR="00302ABC">
              <w:rPr>
                <w:sz w:val="27"/>
                <w:szCs w:val="27"/>
              </w:rPr>
              <w:t>251</w:t>
            </w:r>
            <w:bookmarkStart w:id="0" w:name="_GoBack"/>
            <w:bookmarkEnd w:id="0"/>
          </w:p>
        </w:tc>
      </w:tr>
    </w:tbl>
    <w:p w:rsidR="00B0382D" w:rsidRPr="00FF5394" w:rsidRDefault="00B0382D" w:rsidP="00B0382D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B0382D" w:rsidRPr="00FF5394" w:rsidRDefault="00162C9C" w:rsidP="00B0382D">
      <w:pPr>
        <w:autoSpaceDE w:val="0"/>
        <w:autoSpaceDN w:val="0"/>
        <w:adjustRightInd w:val="0"/>
        <w:ind w:right="4678"/>
        <w:jc w:val="both"/>
        <w:rPr>
          <w:sz w:val="27"/>
          <w:szCs w:val="27"/>
        </w:rPr>
      </w:pPr>
      <w:r w:rsidRPr="00FF5394">
        <w:rPr>
          <w:sz w:val="27"/>
          <w:szCs w:val="27"/>
        </w:rPr>
        <w:t xml:space="preserve">О внесении изменений в Постановление от 01.11.2023г. № 203 «Об утверждении </w:t>
      </w:r>
      <w:r w:rsidR="00B0382D" w:rsidRPr="00FF5394">
        <w:rPr>
          <w:sz w:val="27"/>
          <w:szCs w:val="27"/>
        </w:rPr>
        <w:t>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Pr="00FF5394">
        <w:rPr>
          <w:sz w:val="27"/>
          <w:szCs w:val="27"/>
        </w:rPr>
        <w:t>»</w:t>
      </w:r>
    </w:p>
    <w:p w:rsidR="00B0382D" w:rsidRPr="00FF5394" w:rsidRDefault="00B0382D" w:rsidP="00DE1DAB">
      <w:pPr>
        <w:autoSpaceDE w:val="0"/>
        <w:autoSpaceDN w:val="0"/>
        <w:adjustRightInd w:val="0"/>
        <w:rPr>
          <w:sz w:val="27"/>
          <w:szCs w:val="27"/>
        </w:rPr>
      </w:pPr>
    </w:p>
    <w:p w:rsidR="00B0382D" w:rsidRPr="00FF5394" w:rsidRDefault="00B0382D" w:rsidP="00B0382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Pr="00FF5394" w:rsidRDefault="00B0382D" w:rsidP="00B0382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ПОСТАНОВЛЯЮ:</w:t>
      </w:r>
    </w:p>
    <w:p w:rsidR="006B4006" w:rsidRPr="00FF5394" w:rsidRDefault="006B4006" w:rsidP="006B4006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Внести в постановление администрации Таежнинского сельсовета Богучанского района Красноярского края от 01.11.2023г № 203 «Об утверждении 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 следующие изменения: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1.1. В абзаце втором подпункта 4.11. пункта 4 Положения цифры «34636» заменить цифрами «40392».</w:t>
      </w:r>
    </w:p>
    <w:p w:rsidR="0001085E" w:rsidRPr="00FF5394" w:rsidRDefault="001175DC" w:rsidP="0001085E">
      <w:pPr>
        <w:rPr>
          <w:sz w:val="27"/>
          <w:szCs w:val="27"/>
        </w:rPr>
      </w:pPr>
      <w:r w:rsidRPr="00FF5394">
        <w:rPr>
          <w:sz w:val="27"/>
          <w:szCs w:val="27"/>
        </w:rPr>
        <w:t xml:space="preserve">          1.2. пункт 4.13</w:t>
      </w:r>
      <w:r w:rsidR="0001085E" w:rsidRPr="00FF5394">
        <w:rPr>
          <w:sz w:val="27"/>
          <w:szCs w:val="27"/>
        </w:rPr>
        <w:t xml:space="preserve"> Положения изложить в следующей редакции:</w:t>
      </w:r>
    </w:p>
    <w:p w:rsidR="0001085E" w:rsidRPr="00FF5394" w:rsidRDefault="00B12478" w:rsidP="0001085E">
      <w:pPr>
        <w:ind w:firstLine="567"/>
        <w:jc w:val="both"/>
        <w:rPr>
          <w:sz w:val="27"/>
          <w:szCs w:val="27"/>
          <w:highlight w:val="cyan"/>
        </w:rPr>
      </w:pPr>
      <w:r>
        <w:rPr>
          <w:sz w:val="27"/>
          <w:szCs w:val="27"/>
        </w:rPr>
        <w:t xml:space="preserve"> «4.13</w:t>
      </w:r>
      <w:r w:rsidR="0001085E" w:rsidRPr="00FF5394">
        <w:rPr>
          <w:sz w:val="27"/>
          <w:szCs w:val="27"/>
        </w:rPr>
        <w:t xml:space="preserve">.  </w:t>
      </w:r>
      <w:r w:rsidR="0001085E" w:rsidRPr="00FF5394">
        <w:rPr>
          <w:sz w:val="27"/>
          <w:szCs w:val="27"/>
          <w:lang w:eastAsia="en-US"/>
        </w:rPr>
        <w:t xml:space="preserve">Специальная краевая выплата устанавливается в целях повышения уровня оплаты </w:t>
      </w:r>
      <w:r w:rsidR="0001085E" w:rsidRPr="00FF5394">
        <w:rPr>
          <w:sz w:val="27"/>
          <w:szCs w:val="27"/>
        </w:rPr>
        <w:t>работника учреждения</w:t>
      </w:r>
      <w:r w:rsidR="001175DC" w:rsidRPr="00FF5394">
        <w:rPr>
          <w:sz w:val="27"/>
          <w:szCs w:val="27"/>
        </w:rPr>
        <w:t xml:space="preserve"> (за исключением работника</w:t>
      </w:r>
      <w:r w:rsidR="0001085E" w:rsidRPr="00FF5394">
        <w:rPr>
          <w:sz w:val="27"/>
          <w:szCs w:val="27"/>
        </w:rPr>
        <w:t xml:space="preserve"> выполняющих государственные полномочи</w:t>
      </w:r>
      <w:proofErr w:type="gramStart"/>
      <w:r w:rsidR="0001085E" w:rsidRPr="00FF5394">
        <w:rPr>
          <w:sz w:val="27"/>
          <w:szCs w:val="27"/>
        </w:rPr>
        <w:t>я</w:t>
      </w:r>
      <w:r w:rsidR="001175DC" w:rsidRPr="00FF5394">
        <w:rPr>
          <w:sz w:val="27"/>
          <w:szCs w:val="27"/>
        </w:rPr>
        <w:t>(</w:t>
      </w:r>
      <w:proofErr w:type="gramEnd"/>
      <w:r w:rsidR="001175DC" w:rsidRPr="00FF5394">
        <w:rPr>
          <w:sz w:val="27"/>
          <w:szCs w:val="27"/>
        </w:rPr>
        <w:t>ВУС))</w:t>
      </w:r>
      <w:r w:rsidR="0001085E" w:rsidRPr="00FF5394">
        <w:rPr>
          <w:sz w:val="27"/>
          <w:szCs w:val="27"/>
        </w:rPr>
        <w:t>.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</w:rPr>
        <w:t>Работнику учреждения</w:t>
      </w:r>
      <w:r w:rsidR="001175DC" w:rsidRPr="00FF5394">
        <w:rPr>
          <w:sz w:val="27"/>
          <w:szCs w:val="27"/>
        </w:rPr>
        <w:t xml:space="preserve"> (за исключением работника выполняющих государственные полномочи</w:t>
      </w:r>
      <w:proofErr w:type="gramStart"/>
      <w:r w:rsidR="001175DC" w:rsidRPr="00FF5394">
        <w:rPr>
          <w:sz w:val="27"/>
          <w:szCs w:val="27"/>
        </w:rPr>
        <w:t>я(</w:t>
      </w:r>
      <w:proofErr w:type="gramEnd"/>
      <w:r w:rsidR="001175DC" w:rsidRPr="00FF5394">
        <w:rPr>
          <w:sz w:val="27"/>
          <w:szCs w:val="27"/>
        </w:rPr>
        <w:t>ВУС))</w:t>
      </w:r>
      <w:r w:rsidRPr="00FF5394">
        <w:rPr>
          <w:sz w:val="27"/>
          <w:szCs w:val="27"/>
          <w:lang w:eastAsia="en-US"/>
        </w:rPr>
        <w:t xml:space="preserve">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 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</w:rPr>
        <w:t>Работнику учреждения</w:t>
      </w:r>
      <w:r w:rsidR="001175DC" w:rsidRPr="00FF5394">
        <w:rPr>
          <w:sz w:val="27"/>
          <w:szCs w:val="27"/>
        </w:rPr>
        <w:t xml:space="preserve"> (за исключением работника выполняющих государственные полномочи</w:t>
      </w:r>
      <w:proofErr w:type="gramStart"/>
      <w:r w:rsidR="001175DC" w:rsidRPr="00FF5394">
        <w:rPr>
          <w:sz w:val="27"/>
          <w:szCs w:val="27"/>
        </w:rPr>
        <w:t>я(</w:t>
      </w:r>
      <w:proofErr w:type="gramEnd"/>
      <w:r w:rsidR="001175DC" w:rsidRPr="00FF5394">
        <w:rPr>
          <w:sz w:val="27"/>
          <w:szCs w:val="27"/>
        </w:rPr>
        <w:t>ВУС))</w:t>
      </w:r>
      <w:r w:rsidR="001175DC" w:rsidRPr="00FF5394">
        <w:rPr>
          <w:sz w:val="27"/>
          <w:szCs w:val="27"/>
          <w:lang w:eastAsia="en-US"/>
        </w:rPr>
        <w:t xml:space="preserve"> </w:t>
      </w:r>
      <w:r w:rsidRPr="00FF5394">
        <w:rPr>
          <w:sz w:val="27"/>
          <w:szCs w:val="27"/>
          <w:lang w:eastAsia="en-US"/>
        </w:rPr>
        <w:t xml:space="preserve">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>На специальную краевую выплату</w:t>
      </w:r>
      <w:r w:rsidRPr="00FF5394">
        <w:rPr>
          <w:color w:val="FF0000"/>
          <w:sz w:val="27"/>
          <w:szCs w:val="27"/>
          <w:lang w:eastAsia="en-US"/>
        </w:rPr>
        <w:t xml:space="preserve"> </w:t>
      </w:r>
      <w:r w:rsidRPr="00FF5394">
        <w:rPr>
          <w:sz w:val="27"/>
          <w:szCs w:val="27"/>
          <w:lang w:eastAsia="en-US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заместителю, главному бухгалтеру и</w:t>
      </w:r>
      <w:r w:rsidRPr="00FF5394">
        <w:rPr>
          <w:sz w:val="27"/>
          <w:szCs w:val="27"/>
          <w:lang w:eastAsia="en-US"/>
        </w:rPr>
        <w:t xml:space="preserve"> работникам учреждени</w:t>
      </w:r>
      <w:proofErr w:type="gramStart"/>
      <w:r w:rsidRPr="00FF5394">
        <w:rPr>
          <w:sz w:val="27"/>
          <w:szCs w:val="27"/>
        </w:rPr>
        <w:t>я</w:t>
      </w:r>
      <w:r w:rsidR="001175DC" w:rsidRPr="00FF5394">
        <w:rPr>
          <w:sz w:val="27"/>
          <w:szCs w:val="27"/>
        </w:rPr>
        <w:t>(</w:t>
      </w:r>
      <w:proofErr w:type="gramEnd"/>
      <w:r w:rsidR="001175DC" w:rsidRPr="00FF5394">
        <w:rPr>
          <w:sz w:val="27"/>
          <w:szCs w:val="27"/>
        </w:rPr>
        <w:t xml:space="preserve">за исключением работника выполняющих государственные </w:t>
      </w:r>
      <w:r w:rsidR="001175DC" w:rsidRPr="00FF5394">
        <w:rPr>
          <w:sz w:val="27"/>
          <w:szCs w:val="27"/>
        </w:rPr>
        <w:lastRenderedPageBreak/>
        <w:t>полномочия(ВУС))</w:t>
      </w:r>
      <w:r w:rsidR="001175DC" w:rsidRPr="00FF5394">
        <w:rPr>
          <w:sz w:val="27"/>
          <w:szCs w:val="27"/>
          <w:lang w:eastAsia="en-US"/>
        </w:rPr>
        <w:t xml:space="preserve"> </w:t>
      </w:r>
      <w:r w:rsidRPr="00FF5394">
        <w:rPr>
          <w:sz w:val="27"/>
          <w:szCs w:val="27"/>
          <w:lang w:eastAsia="en-US"/>
        </w:rPr>
        <w:t xml:space="preserve"> в 2025 году </w:t>
      </w:r>
      <w:r w:rsidRPr="00FF5394">
        <w:rPr>
          <w:sz w:val="27"/>
          <w:szCs w:val="27"/>
        </w:rPr>
        <w:t>увеличивается на размер, рассчитываемый по формуле:</w:t>
      </w:r>
      <w:bookmarkStart w:id="1" w:name="Par2"/>
      <w:bookmarkEnd w:id="1"/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 xml:space="preserve">                  </w:t>
      </w:r>
      <w:r w:rsidR="001175DC" w:rsidRPr="00FF5394">
        <w:rPr>
          <w:sz w:val="27"/>
          <w:szCs w:val="27"/>
          <w:lang w:eastAsia="en-US"/>
        </w:rPr>
        <w:t xml:space="preserve">    </w:t>
      </w:r>
      <w:proofErr w:type="spellStart"/>
      <w:r w:rsidR="001175DC" w:rsidRPr="00FF5394">
        <w:rPr>
          <w:sz w:val="27"/>
          <w:szCs w:val="27"/>
          <w:lang w:eastAsia="en-US"/>
        </w:rPr>
        <w:t>СКВув</w:t>
      </w:r>
      <w:proofErr w:type="spellEnd"/>
      <w:r w:rsidR="001175DC" w:rsidRPr="00FF5394">
        <w:rPr>
          <w:sz w:val="27"/>
          <w:szCs w:val="27"/>
          <w:lang w:eastAsia="en-US"/>
        </w:rPr>
        <w:t xml:space="preserve"> = </w:t>
      </w:r>
      <w:proofErr w:type="spellStart"/>
      <w:r w:rsidR="001175DC" w:rsidRPr="00FF5394">
        <w:rPr>
          <w:sz w:val="27"/>
          <w:szCs w:val="27"/>
          <w:lang w:eastAsia="en-US"/>
        </w:rPr>
        <w:t>Отп</w:t>
      </w:r>
      <w:proofErr w:type="spellEnd"/>
      <w:r w:rsidR="001175DC" w:rsidRPr="00FF5394">
        <w:rPr>
          <w:sz w:val="27"/>
          <w:szCs w:val="27"/>
          <w:lang w:eastAsia="en-US"/>
        </w:rPr>
        <w:t xml:space="preserve"> x </w:t>
      </w:r>
      <w:proofErr w:type="spellStart"/>
      <w:r w:rsidR="001175DC" w:rsidRPr="00FF5394">
        <w:rPr>
          <w:sz w:val="27"/>
          <w:szCs w:val="27"/>
          <w:lang w:eastAsia="en-US"/>
        </w:rPr>
        <w:t>Кув</w:t>
      </w:r>
      <w:proofErr w:type="spellEnd"/>
      <w:r w:rsidR="001175DC" w:rsidRPr="00FF5394">
        <w:rPr>
          <w:sz w:val="27"/>
          <w:szCs w:val="27"/>
          <w:lang w:eastAsia="en-US"/>
        </w:rPr>
        <w:t xml:space="preserve"> – </w:t>
      </w:r>
      <w:proofErr w:type="spellStart"/>
      <w:r w:rsidR="001175DC" w:rsidRPr="00FF5394">
        <w:rPr>
          <w:sz w:val="27"/>
          <w:szCs w:val="27"/>
          <w:lang w:eastAsia="en-US"/>
        </w:rPr>
        <w:t>Отп</w:t>
      </w:r>
      <w:proofErr w:type="spellEnd"/>
      <w:r w:rsidR="001175DC" w:rsidRPr="00FF5394">
        <w:rPr>
          <w:sz w:val="27"/>
          <w:szCs w:val="27"/>
          <w:lang w:eastAsia="en-US"/>
        </w:rPr>
        <w:t xml:space="preserve">, 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>где: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proofErr w:type="spellStart"/>
      <w:r w:rsidRPr="00FF5394">
        <w:rPr>
          <w:sz w:val="27"/>
          <w:szCs w:val="27"/>
          <w:lang w:eastAsia="en-US"/>
        </w:rPr>
        <w:t>СКВув</w:t>
      </w:r>
      <w:proofErr w:type="spellEnd"/>
      <w:r w:rsidRPr="00FF5394">
        <w:rPr>
          <w:sz w:val="27"/>
          <w:szCs w:val="27"/>
          <w:lang w:eastAsia="en-US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proofErr w:type="spellStart"/>
      <w:r w:rsidRPr="00FF5394">
        <w:rPr>
          <w:sz w:val="27"/>
          <w:szCs w:val="27"/>
          <w:lang w:eastAsia="en-US"/>
        </w:rPr>
        <w:t>Отп</w:t>
      </w:r>
      <w:proofErr w:type="spellEnd"/>
      <w:r w:rsidRPr="00FF5394">
        <w:rPr>
          <w:sz w:val="27"/>
          <w:szCs w:val="27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proofErr w:type="spellStart"/>
      <w:r w:rsidRPr="00FF5394">
        <w:rPr>
          <w:sz w:val="27"/>
          <w:szCs w:val="27"/>
          <w:lang w:eastAsia="en-US"/>
        </w:rPr>
        <w:t>Кув</w:t>
      </w:r>
      <w:proofErr w:type="spellEnd"/>
      <w:r w:rsidRPr="00FF5394">
        <w:rPr>
          <w:sz w:val="27"/>
          <w:szCs w:val="27"/>
          <w:lang w:eastAsia="en-US"/>
        </w:rPr>
        <w:t xml:space="preserve"> – коэффициент увеличения специальной краевой выплаты.</w:t>
      </w:r>
    </w:p>
    <w:p w:rsidR="0001085E" w:rsidRPr="00FF5394" w:rsidRDefault="0001085E" w:rsidP="0001085E">
      <w:pPr>
        <w:ind w:firstLine="709"/>
        <w:jc w:val="both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 w:rsidRPr="00FF5394">
        <w:rPr>
          <w:sz w:val="27"/>
          <w:szCs w:val="27"/>
          <w:lang w:eastAsia="en-US"/>
        </w:rPr>
        <w:t>Кув</w:t>
      </w:r>
      <w:proofErr w:type="spellEnd"/>
      <w:r w:rsidRPr="00FF5394">
        <w:rPr>
          <w:sz w:val="27"/>
          <w:szCs w:val="27"/>
          <w:lang w:eastAsia="en-US"/>
        </w:rPr>
        <w:t xml:space="preserve"> определяется по формуле:</w:t>
      </w:r>
      <w:bookmarkStart w:id="2" w:name="Par13"/>
      <w:bookmarkEnd w:id="2"/>
    </w:p>
    <w:p w:rsidR="0001085E" w:rsidRPr="00FF5394" w:rsidRDefault="0001085E" w:rsidP="0001085E">
      <w:pPr>
        <w:autoSpaceDE w:val="0"/>
        <w:autoSpaceDN w:val="0"/>
        <w:adjustRightInd w:val="0"/>
        <w:jc w:val="center"/>
        <w:rPr>
          <w:sz w:val="27"/>
          <w:szCs w:val="27"/>
        </w:rPr>
      </w:pPr>
      <w:proofErr w:type="spellStart"/>
      <w:r w:rsidRPr="00FF5394">
        <w:rPr>
          <w:sz w:val="27"/>
          <w:szCs w:val="27"/>
        </w:rPr>
        <w:t>Кув</w:t>
      </w:r>
      <w:proofErr w:type="spellEnd"/>
      <w:r w:rsidRPr="00FF5394">
        <w:rPr>
          <w:sz w:val="27"/>
          <w:szCs w:val="27"/>
        </w:rPr>
        <w:t xml:space="preserve"> = (Зпф</w:t>
      </w:r>
      <w:proofErr w:type="gramStart"/>
      <w:r w:rsidRPr="00FF5394">
        <w:rPr>
          <w:sz w:val="27"/>
          <w:szCs w:val="27"/>
        </w:rPr>
        <w:t>1</w:t>
      </w:r>
      <w:proofErr w:type="gramEnd"/>
      <w:r w:rsidRPr="00FF5394">
        <w:rPr>
          <w:sz w:val="27"/>
          <w:szCs w:val="27"/>
        </w:rPr>
        <w:t xml:space="preserve"> + (</w:t>
      </w:r>
      <w:r w:rsidRPr="00FF5394">
        <w:rPr>
          <w:b/>
          <w:sz w:val="27"/>
          <w:szCs w:val="27"/>
        </w:rPr>
        <w:t>(</w:t>
      </w:r>
      <w:r w:rsidRPr="00FF5394">
        <w:rPr>
          <w:sz w:val="27"/>
          <w:szCs w:val="27"/>
        </w:rPr>
        <w:t>СКВ</w:t>
      </w:r>
      <w:r w:rsidRPr="00FF5394">
        <w:rPr>
          <w:sz w:val="27"/>
          <w:szCs w:val="27"/>
          <w:vertAlign w:val="subscript"/>
        </w:rPr>
        <w:t>2025</w:t>
      </w:r>
      <w:r w:rsidRPr="00FF5394">
        <w:rPr>
          <w:sz w:val="27"/>
          <w:szCs w:val="27"/>
        </w:rPr>
        <w:t xml:space="preserve"> –</w:t>
      </w:r>
      <w:r w:rsidRPr="00FF5394">
        <w:rPr>
          <w:b/>
          <w:sz w:val="27"/>
          <w:szCs w:val="27"/>
        </w:rPr>
        <w:t xml:space="preserve"> </w:t>
      </w:r>
      <w:r w:rsidRPr="00FF5394">
        <w:rPr>
          <w:sz w:val="27"/>
          <w:szCs w:val="27"/>
        </w:rPr>
        <w:t>СКВ</w:t>
      </w:r>
      <w:r w:rsidRPr="00FF5394">
        <w:rPr>
          <w:sz w:val="27"/>
          <w:szCs w:val="27"/>
          <w:vertAlign w:val="subscript"/>
        </w:rPr>
        <w:t>2024</w:t>
      </w:r>
      <w:r w:rsidRPr="00FF5394">
        <w:rPr>
          <w:sz w:val="27"/>
          <w:szCs w:val="27"/>
        </w:rPr>
        <w:t xml:space="preserve">) x </w:t>
      </w:r>
      <w:proofErr w:type="spellStart"/>
      <w:r w:rsidRPr="00FF5394">
        <w:rPr>
          <w:sz w:val="27"/>
          <w:szCs w:val="27"/>
        </w:rPr>
        <w:t>Кмес</w:t>
      </w:r>
      <w:proofErr w:type="spellEnd"/>
      <w:r w:rsidRPr="00FF5394">
        <w:rPr>
          <w:sz w:val="27"/>
          <w:szCs w:val="27"/>
        </w:rPr>
        <w:t xml:space="preserve"> x </w:t>
      </w:r>
      <w:proofErr w:type="spellStart"/>
      <w:r w:rsidRPr="00FF5394">
        <w:rPr>
          <w:sz w:val="27"/>
          <w:szCs w:val="27"/>
        </w:rPr>
        <w:t>Крк</w:t>
      </w:r>
      <w:proofErr w:type="spellEnd"/>
      <w:r w:rsidRPr="00FF5394">
        <w:rPr>
          <w:sz w:val="27"/>
          <w:szCs w:val="27"/>
        </w:rPr>
        <w:t>) + Зпф2) /</w:t>
      </w:r>
    </w:p>
    <w:p w:rsidR="0001085E" w:rsidRPr="00FF5394" w:rsidRDefault="0001085E" w:rsidP="0001085E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1085E" w:rsidRPr="00FF5394" w:rsidRDefault="0001085E" w:rsidP="0001085E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FF5394">
        <w:rPr>
          <w:sz w:val="27"/>
          <w:szCs w:val="27"/>
        </w:rPr>
        <w:t>/ (Зпф</w:t>
      </w:r>
      <w:proofErr w:type="gramStart"/>
      <w:r w:rsidRPr="00FF5394">
        <w:rPr>
          <w:sz w:val="27"/>
          <w:szCs w:val="27"/>
        </w:rPr>
        <w:t>1</w:t>
      </w:r>
      <w:proofErr w:type="gramEnd"/>
      <w:r w:rsidRPr="00FF5394">
        <w:rPr>
          <w:sz w:val="27"/>
          <w:szCs w:val="27"/>
        </w:rPr>
        <w:t xml:space="preserve"> + Зпф2), </w:t>
      </w:r>
    </w:p>
    <w:p w:rsidR="0001085E" w:rsidRPr="00FF5394" w:rsidRDefault="0001085E" w:rsidP="0001085E">
      <w:pPr>
        <w:ind w:firstLine="709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>где:</w:t>
      </w:r>
      <w:r w:rsidRPr="00FF5394">
        <w:rPr>
          <w:noProof/>
          <w:sz w:val="27"/>
          <w:szCs w:val="27"/>
        </w:rPr>
        <w:t xml:space="preserve"> </w:t>
      </w:r>
    </w:p>
    <w:p w:rsidR="0001085E" w:rsidRPr="00FF5394" w:rsidRDefault="0001085E" w:rsidP="0001085E">
      <w:pPr>
        <w:ind w:firstLine="709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>Зпф</w:t>
      </w:r>
      <w:proofErr w:type="gramStart"/>
      <w:r w:rsidRPr="00FF5394">
        <w:rPr>
          <w:sz w:val="27"/>
          <w:szCs w:val="27"/>
          <w:lang w:eastAsia="en-US"/>
        </w:rPr>
        <w:t>1</w:t>
      </w:r>
      <w:proofErr w:type="gramEnd"/>
      <w:r w:rsidRPr="00FF5394">
        <w:rPr>
          <w:sz w:val="27"/>
          <w:szCs w:val="27"/>
          <w:lang w:eastAsia="en-US"/>
        </w:rPr>
        <w:t xml:space="preserve"> – фактически начисленная заработная плата работника учреждения</w:t>
      </w:r>
      <w:r w:rsidR="001175DC" w:rsidRPr="00FF5394">
        <w:rPr>
          <w:sz w:val="27"/>
          <w:szCs w:val="27"/>
          <w:lang w:eastAsia="en-US"/>
        </w:rPr>
        <w:t xml:space="preserve"> </w:t>
      </w:r>
      <w:r w:rsidR="001175DC" w:rsidRPr="00FF5394">
        <w:rPr>
          <w:sz w:val="27"/>
          <w:szCs w:val="27"/>
        </w:rPr>
        <w:t>(за исключением работника выполняющих государственные полномочия (ВУС))</w:t>
      </w:r>
      <w:r w:rsidRPr="00FF5394">
        <w:rPr>
          <w:sz w:val="27"/>
          <w:szCs w:val="27"/>
          <w:lang w:eastAsia="en-US"/>
        </w:rPr>
        <w:t>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01085E" w:rsidRPr="00FF5394" w:rsidRDefault="0001085E" w:rsidP="0001085E">
      <w:pPr>
        <w:ind w:firstLine="709"/>
        <w:rPr>
          <w:sz w:val="27"/>
          <w:szCs w:val="27"/>
          <w:lang w:eastAsia="en-US"/>
        </w:rPr>
      </w:pPr>
      <w:r w:rsidRPr="00FF5394">
        <w:rPr>
          <w:sz w:val="27"/>
          <w:szCs w:val="27"/>
          <w:lang w:eastAsia="en-US"/>
        </w:rPr>
        <w:t>Зпф2 – фактически начисленная заработная плата работника учреждения</w:t>
      </w:r>
      <w:r w:rsidR="001175DC" w:rsidRPr="00FF5394">
        <w:rPr>
          <w:sz w:val="27"/>
          <w:szCs w:val="27"/>
          <w:lang w:eastAsia="en-US"/>
        </w:rPr>
        <w:t xml:space="preserve"> </w:t>
      </w:r>
      <w:r w:rsidR="001175DC" w:rsidRPr="00FF5394">
        <w:rPr>
          <w:sz w:val="27"/>
          <w:szCs w:val="27"/>
        </w:rPr>
        <w:t>(за исключением работника выполняющих государственные полномочи</w:t>
      </w:r>
      <w:proofErr w:type="gramStart"/>
      <w:r w:rsidR="001175DC" w:rsidRPr="00FF5394">
        <w:rPr>
          <w:sz w:val="27"/>
          <w:szCs w:val="27"/>
        </w:rPr>
        <w:t>я(</w:t>
      </w:r>
      <w:proofErr w:type="gramEnd"/>
      <w:r w:rsidR="001175DC" w:rsidRPr="00FF5394">
        <w:rPr>
          <w:sz w:val="27"/>
          <w:szCs w:val="27"/>
        </w:rPr>
        <w:t>ВУС))</w:t>
      </w:r>
      <w:r w:rsidRPr="00FF5394">
        <w:rPr>
          <w:sz w:val="27"/>
          <w:szCs w:val="27"/>
          <w:lang w:eastAsia="en-US"/>
        </w:rPr>
        <w:t>,</w:t>
      </w:r>
      <w:r w:rsidRPr="00FF5394">
        <w:rPr>
          <w:sz w:val="27"/>
          <w:szCs w:val="27"/>
          <w:highlight w:val="cyan"/>
          <w:lang w:eastAsia="en-US"/>
        </w:rPr>
        <w:t xml:space="preserve"> </w:t>
      </w:r>
      <w:r w:rsidRPr="00FF5394">
        <w:rPr>
          <w:sz w:val="27"/>
          <w:szCs w:val="27"/>
          <w:lang w:eastAsia="en-US"/>
        </w:rPr>
        <w:t>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01085E" w:rsidRPr="00FF5394" w:rsidRDefault="0001085E" w:rsidP="0001085E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СКВ</w:t>
      </w:r>
      <w:r w:rsidRPr="00FF5394">
        <w:rPr>
          <w:sz w:val="27"/>
          <w:szCs w:val="27"/>
          <w:vertAlign w:val="subscript"/>
        </w:rPr>
        <w:t>2024</w:t>
      </w:r>
      <w:r w:rsidRPr="00FF5394">
        <w:rPr>
          <w:sz w:val="27"/>
          <w:szCs w:val="27"/>
        </w:rPr>
        <w:t xml:space="preserve"> – размер специальной краевой выплаты с 1 января 2024 года;</w:t>
      </w:r>
    </w:p>
    <w:p w:rsidR="0001085E" w:rsidRPr="00FF5394" w:rsidRDefault="0001085E" w:rsidP="0001085E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>СКВ</w:t>
      </w:r>
      <w:r w:rsidRPr="00FF5394">
        <w:rPr>
          <w:sz w:val="27"/>
          <w:szCs w:val="27"/>
          <w:vertAlign w:val="subscript"/>
        </w:rPr>
        <w:t>2025</w:t>
      </w:r>
      <w:r w:rsidRPr="00FF5394">
        <w:rPr>
          <w:sz w:val="27"/>
          <w:szCs w:val="27"/>
        </w:rPr>
        <w:t xml:space="preserve"> – размер специальной краевой выплаты с 1 января 2025 года;</w:t>
      </w:r>
    </w:p>
    <w:p w:rsidR="0001085E" w:rsidRPr="00FF5394" w:rsidRDefault="0001085E" w:rsidP="0001085E">
      <w:pPr>
        <w:widowControl w:val="0"/>
        <w:autoSpaceDE w:val="0"/>
        <w:autoSpaceDN w:val="0"/>
        <w:ind w:firstLine="709"/>
        <w:jc w:val="both"/>
        <w:rPr>
          <w:rFonts w:cs="Calibri"/>
          <w:sz w:val="27"/>
          <w:szCs w:val="27"/>
        </w:rPr>
      </w:pPr>
      <w:proofErr w:type="spellStart"/>
      <w:r w:rsidRPr="00FF5394">
        <w:rPr>
          <w:rFonts w:cs="Calibri"/>
          <w:sz w:val="27"/>
          <w:szCs w:val="27"/>
        </w:rPr>
        <w:t>Кмес</w:t>
      </w:r>
      <w:proofErr w:type="spellEnd"/>
      <w:r w:rsidRPr="00FF5394">
        <w:rPr>
          <w:rFonts w:cs="Calibri"/>
          <w:sz w:val="27"/>
          <w:szCs w:val="27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01085E" w:rsidRPr="00FF5394" w:rsidRDefault="0001085E" w:rsidP="0001085E">
      <w:pPr>
        <w:rPr>
          <w:sz w:val="27"/>
          <w:szCs w:val="27"/>
          <w:lang w:eastAsia="en-US"/>
        </w:rPr>
      </w:pPr>
      <w:r w:rsidRPr="00FF5394">
        <w:rPr>
          <w:rFonts w:cs="Calibri"/>
          <w:sz w:val="27"/>
          <w:szCs w:val="27"/>
        </w:rPr>
        <w:t xml:space="preserve">            </w:t>
      </w:r>
      <w:proofErr w:type="spellStart"/>
      <w:r w:rsidRPr="00FF5394">
        <w:rPr>
          <w:rFonts w:cs="Calibri"/>
          <w:sz w:val="27"/>
          <w:szCs w:val="27"/>
        </w:rPr>
        <w:t>Крк</w:t>
      </w:r>
      <w:proofErr w:type="spellEnd"/>
      <w:r w:rsidRPr="00FF5394">
        <w:rPr>
          <w:rFonts w:cs="Calibri"/>
          <w:sz w:val="27"/>
          <w:szCs w:val="27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условиями».</w:t>
      </w:r>
      <w:r w:rsidRPr="00FF5394">
        <w:rPr>
          <w:sz w:val="27"/>
          <w:szCs w:val="27"/>
          <w:lang w:eastAsia="en-US"/>
        </w:rPr>
        <w:t xml:space="preserve">     </w:t>
      </w:r>
    </w:p>
    <w:p w:rsidR="00B0382D" w:rsidRPr="00FF5394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FF5394">
        <w:rPr>
          <w:sz w:val="27"/>
          <w:szCs w:val="27"/>
        </w:rPr>
        <w:t>Контроль за</w:t>
      </w:r>
      <w:proofErr w:type="gramEnd"/>
      <w:r w:rsidRPr="00FF5394">
        <w:rPr>
          <w:sz w:val="27"/>
          <w:szCs w:val="27"/>
        </w:rPr>
        <w:t xml:space="preserve"> исполнением настоящего постановления </w:t>
      </w:r>
      <w:r w:rsidR="000A6AF8" w:rsidRPr="00FF5394">
        <w:rPr>
          <w:sz w:val="27"/>
          <w:szCs w:val="27"/>
        </w:rPr>
        <w:t>оставляю за собой.</w:t>
      </w:r>
    </w:p>
    <w:p w:rsidR="00B0382D" w:rsidRPr="00FF5394" w:rsidRDefault="001175DC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 xml:space="preserve">Постановление вступает в силу с 1 января 2025 года, но не ранее дня, следующего за днем его официального опубликования </w:t>
      </w:r>
      <w:r w:rsidR="00520AB2" w:rsidRPr="00FF5394">
        <w:rPr>
          <w:sz w:val="27"/>
          <w:szCs w:val="27"/>
        </w:rPr>
        <w:t>в печатном издании</w:t>
      </w:r>
      <w:r w:rsidR="00B0382D" w:rsidRPr="00FF5394">
        <w:rPr>
          <w:sz w:val="27"/>
          <w:szCs w:val="27"/>
        </w:rPr>
        <w:t xml:space="preserve"> «Таежнинский вестник» </w:t>
      </w:r>
    </w:p>
    <w:p w:rsidR="00FF5394" w:rsidRPr="00FF5394" w:rsidRDefault="00FF5394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F5394">
        <w:rPr>
          <w:sz w:val="27"/>
          <w:szCs w:val="27"/>
        </w:rPr>
        <w:t xml:space="preserve">Постановление подлежит размещению на официальном сайте </w:t>
      </w:r>
      <w:hyperlink r:id="rId9" w:history="1">
        <w:r w:rsidRPr="00FF5394">
          <w:rPr>
            <w:rStyle w:val="af5"/>
            <w:sz w:val="27"/>
            <w:szCs w:val="27"/>
          </w:rPr>
          <w:t>https://tselsovet.gosuslugi.ru/</w:t>
        </w:r>
      </w:hyperlink>
    </w:p>
    <w:p w:rsidR="00520AB2" w:rsidRPr="00FF5394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520AB2" w:rsidRPr="00FF5394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B0382D" w:rsidRPr="00FF5394" w:rsidRDefault="001E0C0F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FF5394">
        <w:rPr>
          <w:sz w:val="27"/>
          <w:szCs w:val="27"/>
        </w:rPr>
        <w:t xml:space="preserve"> Глава</w:t>
      </w:r>
      <w:r w:rsidR="000A6AF8" w:rsidRPr="00FF5394">
        <w:rPr>
          <w:sz w:val="27"/>
          <w:szCs w:val="27"/>
        </w:rPr>
        <w:t xml:space="preserve"> Таежнинского сельсовета</w:t>
      </w:r>
      <w:r w:rsidR="000A6AF8" w:rsidRPr="00FF5394">
        <w:rPr>
          <w:sz w:val="27"/>
          <w:szCs w:val="27"/>
        </w:rPr>
        <w:tab/>
      </w:r>
      <w:r w:rsidR="000A6AF8" w:rsidRPr="00FF5394">
        <w:rPr>
          <w:sz w:val="27"/>
          <w:szCs w:val="27"/>
        </w:rPr>
        <w:tab/>
      </w:r>
      <w:r w:rsidR="00B0382D" w:rsidRPr="00FF5394">
        <w:rPr>
          <w:sz w:val="27"/>
          <w:szCs w:val="27"/>
        </w:rPr>
        <w:tab/>
      </w:r>
      <w:r w:rsidR="00B0382D" w:rsidRPr="00FF5394">
        <w:rPr>
          <w:sz w:val="27"/>
          <w:szCs w:val="27"/>
        </w:rPr>
        <w:tab/>
      </w:r>
      <w:r w:rsidR="00B0382D" w:rsidRPr="00FF5394">
        <w:rPr>
          <w:sz w:val="27"/>
          <w:szCs w:val="27"/>
        </w:rPr>
        <w:tab/>
      </w:r>
      <w:r w:rsidRPr="00FF5394">
        <w:rPr>
          <w:sz w:val="27"/>
          <w:szCs w:val="27"/>
        </w:rPr>
        <w:t>С.П. Муссобиров</w:t>
      </w:r>
    </w:p>
    <w:p w:rsidR="00485783" w:rsidRPr="00FF5394" w:rsidRDefault="00B0382D" w:rsidP="00FF5394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FF5394">
        <w:rPr>
          <w:sz w:val="27"/>
          <w:szCs w:val="27"/>
        </w:rPr>
        <w:br w:type="page"/>
      </w:r>
    </w:p>
    <w:sectPr w:rsidR="00485783" w:rsidRPr="00FF5394" w:rsidSect="00FF5394">
      <w:headerReference w:type="default" r:id="rId10"/>
      <w:pgSz w:w="11906" w:h="16838"/>
      <w:pgMar w:top="426" w:right="849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DC" w:rsidRDefault="001175DC">
      <w:r>
        <w:separator/>
      </w:r>
    </w:p>
  </w:endnote>
  <w:endnote w:type="continuationSeparator" w:id="0">
    <w:p w:rsidR="001175DC" w:rsidRDefault="0011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DC" w:rsidRDefault="001175DC">
      <w:r>
        <w:separator/>
      </w:r>
    </w:p>
  </w:footnote>
  <w:footnote w:type="continuationSeparator" w:id="0">
    <w:p w:rsidR="001175DC" w:rsidRDefault="00117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5DC" w:rsidRPr="00A40256" w:rsidRDefault="001175DC" w:rsidP="002B70B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4"/>
  </w:num>
  <w:num w:numId="14">
    <w:abstractNumId w:val="11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085E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A6AF8"/>
    <w:rsid w:val="000B3E95"/>
    <w:rsid w:val="000C0703"/>
    <w:rsid w:val="000C11F1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175DC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0C0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2ABC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20AB2"/>
    <w:rsid w:val="00521449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04D6"/>
    <w:rsid w:val="006A1F2E"/>
    <w:rsid w:val="006A4E6C"/>
    <w:rsid w:val="006B4006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097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90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12478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D4FFF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01A80"/>
    <w:rsid w:val="00D021FA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5A3D"/>
    <w:rsid w:val="00DA3081"/>
    <w:rsid w:val="00DA4017"/>
    <w:rsid w:val="00DB2128"/>
    <w:rsid w:val="00DB5DFC"/>
    <w:rsid w:val="00DD4884"/>
    <w:rsid w:val="00DD70E7"/>
    <w:rsid w:val="00DE1DAB"/>
    <w:rsid w:val="00DE26B9"/>
    <w:rsid w:val="00DE5E8B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A2F06"/>
    <w:rsid w:val="00EA3744"/>
    <w:rsid w:val="00EA4760"/>
    <w:rsid w:val="00EB4A79"/>
    <w:rsid w:val="00EC30CF"/>
    <w:rsid w:val="00ED3519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272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FF539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FF5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selsovet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669C3-4C76-4F9B-AA8D-738AE863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4</cp:revision>
  <cp:lastPrinted>2024-12-26T04:33:00Z</cp:lastPrinted>
  <dcterms:created xsi:type="dcterms:W3CDTF">2024-12-12T03:04:00Z</dcterms:created>
  <dcterms:modified xsi:type="dcterms:W3CDTF">2024-12-26T04:37:00Z</dcterms:modified>
</cp:coreProperties>
</file>