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81" w:rsidRDefault="002023E6" w:rsidP="004D7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0081" w:rsidRDefault="003D0081" w:rsidP="003D00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D10CE" w:rsidRPr="00BD10CE" w:rsidRDefault="00BD10CE" w:rsidP="00BD1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D10CE">
        <w:rPr>
          <w:rFonts w:ascii="Times New Roman" w:eastAsia="Times New Roman" w:hAnsi="Times New Roman" w:cs="Times New Roman"/>
          <w:sz w:val="24"/>
          <w:szCs w:val="28"/>
        </w:rPr>
        <w:t>Приложение №1 к Распоряжению</w:t>
      </w:r>
    </w:p>
    <w:p w:rsidR="00BD10CE" w:rsidRPr="00BD10CE" w:rsidRDefault="00BD10CE" w:rsidP="00BD1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D10CE">
        <w:rPr>
          <w:rFonts w:ascii="Times New Roman" w:eastAsia="Times New Roman" w:hAnsi="Times New Roman" w:cs="Times New Roman"/>
          <w:sz w:val="24"/>
          <w:szCs w:val="28"/>
        </w:rPr>
        <w:t>администрации Таежнинского сельсовета</w:t>
      </w:r>
    </w:p>
    <w:p w:rsidR="00BD10CE" w:rsidRPr="00BD10CE" w:rsidRDefault="00BD10CE" w:rsidP="00BD10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BD10CE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AD5BB1">
        <w:rPr>
          <w:rFonts w:ascii="Times New Roman" w:eastAsia="Times New Roman" w:hAnsi="Times New Roman" w:cs="Times New Roman"/>
          <w:sz w:val="24"/>
          <w:szCs w:val="28"/>
        </w:rPr>
        <w:t>16.06.2022</w:t>
      </w:r>
      <w:r w:rsidRPr="00BD10CE">
        <w:rPr>
          <w:rFonts w:ascii="Times New Roman" w:eastAsia="Times New Roman" w:hAnsi="Times New Roman" w:cs="Times New Roman"/>
          <w:sz w:val="24"/>
          <w:szCs w:val="28"/>
        </w:rPr>
        <w:t xml:space="preserve"> г. №</w:t>
      </w:r>
      <w:r w:rsidR="00AD5BB1">
        <w:rPr>
          <w:rFonts w:ascii="Times New Roman" w:eastAsia="Times New Roman" w:hAnsi="Times New Roman" w:cs="Times New Roman"/>
          <w:sz w:val="24"/>
          <w:szCs w:val="28"/>
        </w:rPr>
        <w:t>14</w:t>
      </w:r>
    </w:p>
    <w:p w:rsidR="00BD10CE" w:rsidRDefault="00BD10CE" w:rsidP="00497A0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</w:p>
    <w:p w:rsidR="00497A0D" w:rsidRPr="00BD10CE" w:rsidRDefault="00497A0D" w:rsidP="00BD10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D10CE">
        <w:rPr>
          <w:rFonts w:ascii="Tahoma" w:eastAsia="Times New Roman" w:hAnsi="Tahoma" w:cs="Tahoma"/>
          <w:sz w:val="24"/>
          <w:szCs w:val="24"/>
        </w:rPr>
        <w:t>Извещение о проведении электронного аукциона</w:t>
      </w:r>
    </w:p>
    <w:p w:rsidR="00497A0D" w:rsidRPr="00BD10CE" w:rsidRDefault="00497A0D" w:rsidP="00BD10C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D10CE">
        <w:rPr>
          <w:rFonts w:ascii="Tahoma" w:eastAsia="Times New Roman" w:hAnsi="Tahoma" w:cs="Tahoma"/>
          <w:sz w:val="24"/>
          <w:szCs w:val="24"/>
        </w:rPr>
        <w:t>для закупки №0119300028722000001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59"/>
        <w:gridCol w:w="5595"/>
      </w:tblGrid>
      <w:tr w:rsidR="00497A0D" w:rsidRPr="00497A0D" w:rsidTr="00AD5BB1">
        <w:tc>
          <w:tcPr>
            <w:tcW w:w="2000" w:type="pct"/>
            <w:tcBorders>
              <w:bottom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0119300028722000001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ремонтные работы уличного освещения в рамках проекта поддержки местных инициатив «Темным улицам-яркий свет» в п. Таежный»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Электронная торговая площадка «Фабрикант»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http://www.etp-ets.ru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Заказчик</w:t>
            </w: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br/>
              <w:t>АДМИНИСТРАЦИЯ ТАЕЖНИНСКОГО СЕЛЬСОВЕТА БОГУЧАНСКОГО РАЙОНА КРАСНОЯРСКОГО КРАЯ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АДМИНИСТРАЦИЯ ТАЕЖНИНСКОГО СЕЛЬСОВЕТА БОГУЧАНСКОГО РАЙОНА КРАСНОЯРСКОГО КРАЯ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663467, Красноярский край, Богучанский р-н, Таежный п, УЛИЦА НОВАЯ, 5, 100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663467, Красноярский край, Богучанский р-н, Таежный п, УЛИЦА НОВАЯ, 5, 100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Ребенок Татьяна Александровна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admkarabula@yandex.ru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8-39162-26173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24.06.2022 12:00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24.06.2022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28.06.2022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Условия контракта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1620307.00 Российский рубль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Финансовое обеспечение </w:t>
            </w: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096"/>
              <w:gridCol w:w="1843"/>
              <w:gridCol w:w="1824"/>
              <w:gridCol w:w="1824"/>
              <w:gridCol w:w="2757"/>
            </w:tblGrid>
            <w:tr w:rsidR="00497A0D" w:rsidRPr="00497A0D"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Сумма на последующие годы </w:t>
                  </w:r>
                </w:p>
              </w:tc>
            </w:tr>
            <w:tr w:rsidR="00497A0D" w:rsidRPr="00497A0D"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</w:tr>
          </w:tbl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Финансирование за счет бюджетных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04"/>
              <w:gridCol w:w="1096"/>
              <w:gridCol w:w="1403"/>
              <w:gridCol w:w="1162"/>
              <w:gridCol w:w="1162"/>
              <w:gridCol w:w="1917"/>
            </w:tblGrid>
            <w:tr w:rsidR="00497A0D" w:rsidRPr="00497A0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497A0D" w:rsidRPr="00497A0D"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Сумма на последующие годы </w:t>
                  </w:r>
                </w:p>
              </w:tc>
            </w:tr>
            <w:tr w:rsidR="00497A0D" w:rsidRPr="00497A0D"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914050341100S6410244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0.00</w:t>
                  </w:r>
                </w:p>
              </w:tc>
            </w:tr>
          </w:tbl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223240700502024070100100090014321244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Российская Федерация, Красноярский край, Богучанский р-н, п.Таежный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01.12.2022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Да</w:t>
            </w:r>
          </w:p>
        </w:tc>
      </w:tr>
      <w:tr w:rsidR="00497A0D" w:rsidRPr="00497A0D" w:rsidTr="00AD5B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0D" w:rsidRPr="00497A0D" w:rsidRDefault="00497A0D" w:rsidP="0049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A0D" w:rsidRPr="00497A0D" w:rsidTr="00AD5BB1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44"/>
              <w:gridCol w:w="1510"/>
            </w:tblGrid>
            <w:tr w:rsidR="00497A0D" w:rsidRPr="00497A0D"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Российскийрубль</w:t>
                  </w: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Тип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Работа</w:t>
                  </w:r>
                </w:p>
              </w:tc>
            </w:tr>
          </w:tbl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356"/>
              <w:gridCol w:w="865"/>
              <w:gridCol w:w="1241"/>
              <w:gridCol w:w="1241"/>
              <w:gridCol w:w="1241"/>
              <w:gridCol w:w="841"/>
              <w:gridCol w:w="907"/>
              <w:gridCol w:w="841"/>
              <w:gridCol w:w="811"/>
            </w:tblGrid>
            <w:tr w:rsidR="00497A0D" w:rsidRPr="00497A0D" w:rsidTr="00AD5BB1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Стоимость позиции</w:t>
                  </w:r>
                </w:p>
              </w:tc>
            </w:tr>
            <w:tr w:rsidR="00497A0D" w:rsidRPr="00497A0D" w:rsidTr="00AD5BB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497A0D" w:rsidRPr="00497A0D" w:rsidTr="00AD5BB1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Работы электромонтажные, связанные с установкой приборов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43.21.10.120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7A0D" w:rsidRPr="00497A0D" w:rsidRDefault="00497A0D" w:rsidP="00497A0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97A0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1620307.00</w:t>
                  </w:r>
                </w:p>
              </w:tc>
            </w:tr>
          </w:tbl>
          <w:p w:rsidR="00497A0D" w:rsidRPr="00497A0D" w:rsidRDefault="00497A0D" w:rsidP="00497A0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Итого: 1620307.00 Российский рубль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Не установлены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3 Требование к участникам закупок в соответствии с п. 1 ч. 1 ст. 31 Закона № 44-ФЗ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Дополнительная информация к требованию отсутствует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4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 ч. 5 ст. 30 Закона № 44 ФЗ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Объем привлечения: 25.00%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Ограничения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Не установлены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заявки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заявки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заявки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8101.54 Российский рубль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Денежные средства, предназначенные для обеспечения заявок, вносят на банковский счет, открытый в банке, включенном в перечень, который Правительство утвердило в распоряжении от 13.07.2018 № 1451-р. Требования к банкам, договору специального счета, к порядку использования имеющегося у участника закупки банковского счета в качестве специального счета Правительство установило в постановлении от 30.05.2018 № 626. Независимая гарантия должна соответствовать требованиям статьи 45 Закона № 44-ФЗ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03232643046094301900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05193014260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"БИК" 010407105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"Наименование кредитной организации" ОТДЕЛЕНИЕ КРАСНОЯРСК БАНКА РОССИИ//УФК по Красноярскому краю г. Красноярск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корреспондентского счета" 40102810245370000011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81015.35 Российский рубль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Порядок обеспечения исполнения контракта, требования к обеспечению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Требования к обеспечению: 1. Документы, подтверждающие предоставление обеспечения исполнения контракта (платежное поручение или копия такого платежного поручения либо независимая банковская гарантия) в размере, который предусмотрен настоящим извещением, должны быть представлены заказчику одновременно с контрактом, подписанным участником закупки, с которым заключается контракт. 2.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от обеспечения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03232643046094301900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05193014260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"БИК" 010407105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"Наименование кредитной организации" ОТДЕЛЕНИЕ КРАСНОЯРСК БАНКА РОССИИ//УФК по Красноярскому краю г. Красноярск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корреспондентского счета" 40102810245370000011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гарантийных обязательств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гарантийных обязательств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гарантийных обязательств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81015.35 Российский рубль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гарантийных обязательств, требования к обеспечению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Исполнение контракта, гарантийные обязательства могут обеспечиваться предоставлением независимой гарантии, соответствующей требованиям статьи 45 настоящего Федерального закона,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независимой гарантии определяются в соответствии с требованиями настоящего Федерального закона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настоящего Федерального закона.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«Номер расчетного счета» 03232643046094301900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«Номер лицевого счета» 05193014260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«БИК» 010407105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"Наименование кредитной организации" ОТДЕЛЕНИЕ КРАСНОЯРСК БАНКА РОССИИ//УФК по Красноярскому краю г. Красноярск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"Номер корреспондентского счета" 40102810245370000011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банковском и (или) казначейском сопровождении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Банковское или казначейское сопровождение контракта не требуется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Перечень прикрепленных документов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Обоснование начальной (максимальной) цены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1 Обоснование НМЦК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 ЛСР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Проект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1 ЛСР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2 Проект контракта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Описание объекта закупки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1 Описание объекта закупки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к содержанию, составу заявки на участие в закупке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>1 Требования к содержанию, составу заявки на участие</w:t>
            </w:r>
          </w:p>
          <w:p w:rsidR="00497A0D" w:rsidRPr="00497A0D" w:rsidRDefault="00497A0D" w:rsidP="00497A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 и документы</w:t>
            </w:r>
          </w:p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97A0D">
              <w:rPr>
                <w:rFonts w:ascii="Tahoma" w:eastAsia="Times New Roman" w:hAnsi="Tahoma" w:cs="Tahoma"/>
                <w:sz w:val="21"/>
                <w:szCs w:val="21"/>
              </w:rPr>
              <w:t xml:space="preserve">Документы не прикреплены </w:t>
            </w:r>
          </w:p>
          <w:p w:rsidR="00497A0D" w:rsidRPr="00497A0D" w:rsidRDefault="00497A0D" w:rsidP="00497A0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4D7C81" w:rsidRPr="00B915E9" w:rsidRDefault="004D7C81" w:rsidP="0019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sectPr w:rsidR="004D7C81" w:rsidRPr="00B915E9" w:rsidSect="00C067A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20E" w:rsidRDefault="00CE420E">
      <w:pPr>
        <w:spacing w:after="0" w:line="240" w:lineRule="auto"/>
      </w:pPr>
      <w:r>
        <w:separator/>
      </w:r>
    </w:p>
  </w:endnote>
  <w:endnote w:type="continuationSeparator" w:id="1">
    <w:p w:rsidR="00CE420E" w:rsidRDefault="00CE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20E" w:rsidRDefault="00CE420E">
      <w:pPr>
        <w:spacing w:after="0" w:line="240" w:lineRule="auto"/>
      </w:pPr>
      <w:r>
        <w:separator/>
      </w:r>
    </w:p>
  </w:footnote>
  <w:footnote w:type="continuationSeparator" w:id="1">
    <w:p w:rsidR="00CE420E" w:rsidRDefault="00CE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101"/>
    <w:multiLevelType w:val="multilevel"/>
    <w:tmpl w:val="35A670B2"/>
    <w:lvl w:ilvl="0">
      <w:start w:val="1"/>
      <w:numFmt w:val="upperRoman"/>
      <w:pStyle w:val="a"/>
      <w:lvlText w:val="%1.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1C2749A"/>
    <w:multiLevelType w:val="multilevel"/>
    <w:tmpl w:val="11625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2">
    <w:nsid w:val="190F7D94"/>
    <w:multiLevelType w:val="multilevel"/>
    <w:tmpl w:val="B3CC1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182362A"/>
    <w:multiLevelType w:val="multilevel"/>
    <w:tmpl w:val="3B68862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</w:lvl>
  </w:abstractNum>
  <w:abstractNum w:abstractNumId="4">
    <w:nsid w:val="31D27BD9"/>
    <w:multiLevelType w:val="hybridMultilevel"/>
    <w:tmpl w:val="037E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64D95"/>
    <w:multiLevelType w:val="hybridMultilevel"/>
    <w:tmpl w:val="C46AB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0243B"/>
    <w:multiLevelType w:val="multilevel"/>
    <w:tmpl w:val="37E495F4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C4612B"/>
    <w:multiLevelType w:val="multilevel"/>
    <w:tmpl w:val="F29A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DD4EAE"/>
    <w:multiLevelType w:val="hybridMultilevel"/>
    <w:tmpl w:val="236A1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64C6D"/>
    <w:multiLevelType w:val="hybridMultilevel"/>
    <w:tmpl w:val="BEE4E75C"/>
    <w:lvl w:ilvl="0" w:tplc="6E7C180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C66810"/>
    <w:multiLevelType w:val="hybridMultilevel"/>
    <w:tmpl w:val="7F4C0554"/>
    <w:lvl w:ilvl="0" w:tplc="69C89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E42E96"/>
    <w:multiLevelType w:val="multilevel"/>
    <w:tmpl w:val="24F65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1E768DB"/>
    <w:multiLevelType w:val="hybridMultilevel"/>
    <w:tmpl w:val="F6A6DD8A"/>
    <w:lvl w:ilvl="0" w:tplc="7EA275A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5D7"/>
    <w:rsid w:val="00002A71"/>
    <w:rsid w:val="000068CC"/>
    <w:rsid w:val="000166BA"/>
    <w:rsid w:val="00017608"/>
    <w:rsid w:val="00025A31"/>
    <w:rsid w:val="000346FF"/>
    <w:rsid w:val="00036AA8"/>
    <w:rsid w:val="00037B30"/>
    <w:rsid w:val="00044EAA"/>
    <w:rsid w:val="000579CC"/>
    <w:rsid w:val="000A668C"/>
    <w:rsid w:val="000B2529"/>
    <w:rsid w:val="000B2CF4"/>
    <w:rsid w:val="000B5CD4"/>
    <w:rsid w:val="000E3C69"/>
    <w:rsid w:val="000E3DF3"/>
    <w:rsid w:val="000F082E"/>
    <w:rsid w:val="000F130C"/>
    <w:rsid w:val="00111666"/>
    <w:rsid w:val="001234FD"/>
    <w:rsid w:val="00123870"/>
    <w:rsid w:val="00141C3A"/>
    <w:rsid w:val="001443EB"/>
    <w:rsid w:val="00155F46"/>
    <w:rsid w:val="001560BD"/>
    <w:rsid w:val="001610E0"/>
    <w:rsid w:val="00165DC6"/>
    <w:rsid w:val="001706CF"/>
    <w:rsid w:val="00171087"/>
    <w:rsid w:val="00177D7D"/>
    <w:rsid w:val="00180912"/>
    <w:rsid w:val="00182A43"/>
    <w:rsid w:val="00196113"/>
    <w:rsid w:val="001972D7"/>
    <w:rsid w:val="001B2F5E"/>
    <w:rsid w:val="001D5E88"/>
    <w:rsid w:val="001F4A2F"/>
    <w:rsid w:val="002023E6"/>
    <w:rsid w:val="002051B9"/>
    <w:rsid w:val="00226033"/>
    <w:rsid w:val="0023357D"/>
    <w:rsid w:val="002403F2"/>
    <w:rsid w:val="00243F1F"/>
    <w:rsid w:val="0024466C"/>
    <w:rsid w:val="00267EDF"/>
    <w:rsid w:val="002717E4"/>
    <w:rsid w:val="002A5C7F"/>
    <w:rsid w:val="002B18FD"/>
    <w:rsid w:val="002C71B4"/>
    <w:rsid w:val="002D23DA"/>
    <w:rsid w:val="002D4406"/>
    <w:rsid w:val="002E5990"/>
    <w:rsid w:val="002F0157"/>
    <w:rsid w:val="002F1E42"/>
    <w:rsid w:val="002F1FBB"/>
    <w:rsid w:val="002F7469"/>
    <w:rsid w:val="003075D2"/>
    <w:rsid w:val="003411BC"/>
    <w:rsid w:val="003423A8"/>
    <w:rsid w:val="00353223"/>
    <w:rsid w:val="003535D7"/>
    <w:rsid w:val="00365540"/>
    <w:rsid w:val="00375422"/>
    <w:rsid w:val="0038665A"/>
    <w:rsid w:val="00392A50"/>
    <w:rsid w:val="003953B2"/>
    <w:rsid w:val="00395864"/>
    <w:rsid w:val="003D0081"/>
    <w:rsid w:val="003E1EBE"/>
    <w:rsid w:val="003E57C0"/>
    <w:rsid w:val="004074D7"/>
    <w:rsid w:val="00413B1A"/>
    <w:rsid w:val="0043426D"/>
    <w:rsid w:val="00441F39"/>
    <w:rsid w:val="00444048"/>
    <w:rsid w:val="004516BE"/>
    <w:rsid w:val="004518E2"/>
    <w:rsid w:val="004664AE"/>
    <w:rsid w:val="00471E60"/>
    <w:rsid w:val="00477085"/>
    <w:rsid w:val="00485ED3"/>
    <w:rsid w:val="0048657B"/>
    <w:rsid w:val="00497A0D"/>
    <w:rsid w:val="00497D35"/>
    <w:rsid w:val="004A1707"/>
    <w:rsid w:val="004A6B20"/>
    <w:rsid w:val="004C4F6C"/>
    <w:rsid w:val="004C5982"/>
    <w:rsid w:val="004C6FBA"/>
    <w:rsid w:val="004C7B7B"/>
    <w:rsid w:val="004D1FA7"/>
    <w:rsid w:val="004D7C81"/>
    <w:rsid w:val="004E0178"/>
    <w:rsid w:val="004E28D0"/>
    <w:rsid w:val="004E29ED"/>
    <w:rsid w:val="004E5191"/>
    <w:rsid w:val="00507959"/>
    <w:rsid w:val="00515E87"/>
    <w:rsid w:val="005212BE"/>
    <w:rsid w:val="005220C1"/>
    <w:rsid w:val="005330FD"/>
    <w:rsid w:val="005349FB"/>
    <w:rsid w:val="00534BCF"/>
    <w:rsid w:val="00552143"/>
    <w:rsid w:val="00560BFE"/>
    <w:rsid w:val="00561E39"/>
    <w:rsid w:val="0057511D"/>
    <w:rsid w:val="0058026E"/>
    <w:rsid w:val="0058635A"/>
    <w:rsid w:val="00593125"/>
    <w:rsid w:val="005A63D7"/>
    <w:rsid w:val="005B302C"/>
    <w:rsid w:val="005C0FD7"/>
    <w:rsid w:val="005C28BC"/>
    <w:rsid w:val="005D41F9"/>
    <w:rsid w:val="005D4E2D"/>
    <w:rsid w:val="005D7776"/>
    <w:rsid w:val="005E26EE"/>
    <w:rsid w:val="005F262E"/>
    <w:rsid w:val="005F6288"/>
    <w:rsid w:val="005F6FE0"/>
    <w:rsid w:val="00607ECB"/>
    <w:rsid w:val="006111EE"/>
    <w:rsid w:val="00624D09"/>
    <w:rsid w:val="006251F7"/>
    <w:rsid w:val="00625927"/>
    <w:rsid w:val="00631265"/>
    <w:rsid w:val="00634B87"/>
    <w:rsid w:val="00646E3D"/>
    <w:rsid w:val="00647F4F"/>
    <w:rsid w:val="006519E8"/>
    <w:rsid w:val="00651E26"/>
    <w:rsid w:val="00675DA7"/>
    <w:rsid w:val="006773BD"/>
    <w:rsid w:val="00677D88"/>
    <w:rsid w:val="006A3E1C"/>
    <w:rsid w:val="006A40B5"/>
    <w:rsid w:val="006B0709"/>
    <w:rsid w:val="006B0C03"/>
    <w:rsid w:val="006C45D4"/>
    <w:rsid w:val="006C5490"/>
    <w:rsid w:val="006D3880"/>
    <w:rsid w:val="006D5C13"/>
    <w:rsid w:val="006D7070"/>
    <w:rsid w:val="006E3BC5"/>
    <w:rsid w:val="006F28D3"/>
    <w:rsid w:val="006F50F1"/>
    <w:rsid w:val="00707B04"/>
    <w:rsid w:val="00717C16"/>
    <w:rsid w:val="007227D3"/>
    <w:rsid w:val="00725A1B"/>
    <w:rsid w:val="007413F3"/>
    <w:rsid w:val="0074201F"/>
    <w:rsid w:val="00742546"/>
    <w:rsid w:val="00753856"/>
    <w:rsid w:val="0075483F"/>
    <w:rsid w:val="0075543F"/>
    <w:rsid w:val="00767F88"/>
    <w:rsid w:val="0077391E"/>
    <w:rsid w:val="00782C1E"/>
    <w:rsid w:val="007875F9"/>
    <w:rsid w:val="00787C52"/>
    <w:rsid w:val="007A56CC"/>
    <w:rsid w:val="007A6558"/>
    <w:rsid w:val="007B7EC3"/>
    <w:rsid w:val="007D3902"/>
    <w:rsid w:val="007D4A11"/>
    <w:rsid w:val="007F19B1"/>
    <w:rsid w:val="008006F2"/>
    <w:rsid w:val="008116C5"/>
    <w:rsid w:val="00813A30"/>
    <w:rsid w:val="008150CD"/>
    <w:rsid w:val="00823F3A"/>
    <w:rsid w:val="008300BC"/>
    <w:rsid w:val="00837914"/>
    <w:rsid w:val="00845ED0"/>
    <w:rsid w:val="00851ADB"/>
    <w:rsid w:val="00852DA9"/>
    <w:rsid w:val="00856DDD"/>
    <w:rsid w:val="008573B0"/>
    <w:rsid w:val="00872218"/>
    <w:rsid w:val="00877BFD"/>
    <w:rsid w:val="00884544"/>
    <w:rsid w:val="008A0363"/>
    <w:rsid w:val="008A5C02"/>
    <w:rsid w:val="008B43CA"/>
    <w:rsid w:val="008D2B29"/>
    <w:rsid w:val="009013B1"/>
    <w:rsid w:val="009029A5"/>
    <w:rsid w:val="0091630C"/>
    <w:rsid w:val="0091639F"/>
    <w:rsid w:val="00921623"/>
    <w:rsid w:val="00930B1D"/>
    <w:rsid w:val="00932569"/>
    <w:rsid w:val="009372E2"/>
    <w:rsid w:val="009442D3"/>
    <w:rsid w:val="0096706A"/>
    <w:rsid w:val="00975F7D"/>
    <w:rsid w:val="00982BBC"/>
    <w:rsid w:val="009A198E"/>
    <w:rsid w:val="009B7C8A"/>
    <w:rsid w:val="009C44BE"/>
    <w:rsid w:val="009E53F0"/>
    <w:rsid w:val="009F02C9"/>
    <w:rsid w:val="009F7390"/>
    <w:rsid w:val="00A04C39"/>
    <w:rsid w:val="00A1173D"/>
    <w:rsid w:val="00A23589"/>
    <w:rsid w:val="00A30FCE"/>
    <w:rsid w:val="00A35CA6"/>
    <w:rsid w:val="00A35D1B"/>
    <w:rsid w:val="00A576E2"/>
    <w:rsid w:val="00A728B8"/>
    <w:rsid w:val="00A805F1"/>
    <w:rsid w:val="00A809FD"/>
    <w:rsid w:val="00A84932"/>
    <w:rsid w:val="00A8702A"/>
    <w:rsid w:val="00AA21FC"/>
    <w:rsid w:val="00AB5B2A"/>
    <w:rsid w:val="00AB6F14"/>
    <w:rsid w:val="00AC0FA8"/>
    <w:rsid w:val="00AC1002"/>
    <w:rsid w:val="00AC1971"/>
    <w:rsid w:val="00AD5BB1"/>
    <w:rsid w:val="00AD6B99"/>
    <w:rsid w:val="00AD7666"/>
    <w:rsid w:val="00AE390D"/>
    <w:rsid w:val="00AF0480"/>
    <w:rsid w:val="00AF5F7A"/>
    <w:rsid w:val="00B0379B"/>
    <w:rsid w:val="00B16AFC"/>
    <w:rsid w:val="00B24AD7"/>
    <w:rsid w:val="00B31A5B"/>
    <w:rsid w:val="00B40C4A"/>
    <w:rsid w:val="00B4213D"/>
    <w:rsid w:val="00B43E58"/>
    <w:rsid w:val="00B4520A"/>
    <w:rsid w:val="00B45753"/>
    <w:rsid w:val="00B624EA"/>
    <w:rsid w:val="00B915E9"/>
    <w:rsid w:val="00B934A4"/>
    <w:rsid w:val="00BA179A"/>
    <w:rsid w:val="00BB508D"/>
    <w:rsid w:val="00BC2AA6"/>
    <w:rsid w:val="00BD10CE"/>
    <w:rsid w:val="00BD3CF0"/>
    <w:rsid w:val="00BD75CC"/>
    <w:rsid w:val="00BE0524"/>
    <w:rsid w:val="00BE3997"/>
    <w:rsid w:val="00BE5B2F"/>
    <w:rsid w:val="00BF57B3"/>
    <w:rsid w:val="00C067A4"/>
    <w:rsid w:val="00C14ECA"/>
    <w:rsid w:val="00C24DFD"/>
    <w:rsid w:val="00C30ACB"/>
    <w:rsid w:val="00C5061B"/>
    <w:rsid w:val="00C54C6E"/>
    <w:rsid w:val="00C6000F"/>
    <w:rsid w:val="00C60563"/>
    <w:rsid w:val="00C656FE"/>
    <w:rsid w:val="00C729BB"/>
    <w:rsid w:val="00C91386"/>
    <w:rsid w:val="00C97ECA"/>
    <w:rsid w:val="00CA352C"/>
    <w:rsid w:val="00CB0D06"/>
    <w:rsid w:val="00CB41B9"/>
    <w:rsid w:val="00CC0DEF"/>
    <w:rsid w:val="00CE420E"/>
    <w:rsid w:val="00D00002"/>
    <w:rsid w:val="00D02943"/>
    <w:rsid w:val="00D30FF4"/>
    <w:rsid w:val="00D352D6"/>
    <w:rsid w:val="00D3530D"/>
    <w:rsid w:val="00D3750A"/>
    <w:rsid w:val="00D40597"/>
    <w:rsid w:val="00D47215"/>
    <w:rsid w:val="00D659B2"/>
    <w:rsid w:val="00D66B17"/>
    <w:rsid w:val="00DA0BE0"/>
    <w:rsid w:val="00DA6EC3"/>
    <w:rsid w:val="00DA70EB"/>
    <w:rsid w:val="00DA77E6"/>
    <w:rsid w:val="00DC1F4C"/>
    <w:rsid w:val="00DD325A"/>
    <w:rsid w:val="00DE3E9B"/>
    <w:rsid w:val="00DE4FB7"/>
    <w:rsid w:val="00DF7074"/>
    <w:rsid w:val="00E014C6"/>
    <w:rsid w:val="00E03B4F"/>
    <w:rsid w:val="00E161EE"/>
    <w:rsid w:val="00E16EFB"/>
    <w:rsid w:val="00E23F1B"/>
    <w:rsid w:val="00E3233E"/>
    <w:rsid w:val="00E51599"/>
    <w:rsid w:val="00E57CE1"/>
    <w:rsid w:val="00E61892"/>
    <w:rsid w:val="00E6358B"/>
    <w:rsid w:val="00E700AB"/>
    <w:rsid w:val="00E77E26"/>
    <w:rsid w:val="00E84E78"/>
    <w:rsid w:val="00EB53A4"/>
    <w:rsid w:val="00EC0578"/>
    <w:rsid w:val="00EC3602"/>
    <w:rsid w:val="00EE3435"/>
    <w:rsid w:val="00EF30A8"/>
    <w:rsid w:val="00F036FA"/>
    <w:rsid w:val="00F04579"/>
    <w:rsid w:val="00F166D2"/>
    <w:rsid w:val="00F2255B"/>
    <w:rsid w:val="00F32B0E"/>
    <w:rsid w:val="00F540D5"/>
    <w:rsid w:val="00F5421E"/>
    <w:rsid w:val="00F56C77"/>
    <w:rsid w:val="00F61F75"/>
    <w:rsid w:val="00F6293C"/>
    <w:rsid w:val="00F6409A"/>
    <w:rsid w:val="00F6748B"/>
    <w:rsid w:val="00F907CF"/>
    <w:rsid w:val="00F92ACB"/>
    <w:rsid w:val="00FA065F"/>
    <w:rsid w:val="00FA0846"/>
    <w:rsid w:val="00FA19BB"/>
    <w:rsid w:val="00FC6FD4"/>
    <w:rsid w:val="00FD030D"/>
    <w:rsid w:val="00FD07E4"/>
    <w:rsid w:val="00FD2453"/>
    <w:rsid w:val="00FD414D"/>
    <w:rsid w:val="00FD5210"/>
    <w:rsid w:val="00FD7DEC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57B3"/>
  </w:style>
  <w:style w:type="paragraph" w:styleId="1">
    <w:name w:val="heading 1"/>
    <w:basedOn w:val="a2"/>
    <w:next w:val="a2"/>
    <w:link w:val="10"/>
    <w:uiPriority w:val="9"/>
    <w:qFormat/>
    <w:rsid w:val="00B45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2nd level,Header 2,l2,H21"/>
    <w:basedOn w:val="a2"/>
    <w:next w:val="a2"/>
    <w:link w:val="21"/>
    <w:uiPriority w:val="9"/>
    <w:qFormat/>
    <w:rsid w:val="00B457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2"/>
    <w:link w:val="30"/>
    <w:uiPriority w:val="9"/>
    <w:qFormat/>
    <w:rsid w:val="00353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uiPriority w:val="9"/>
    <w:rsid w:val="00353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aliases w:val="Обычный (Web)"/>
    <w:basedOn w:val="a2"/>
    <w:link w:val="a7"/>
    <w:uiPriority w:val="99"/>
    <w:unhideWhenUsed/>
    <w:rsid w:val="0035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3"/>
    <w:rsid w:val="003535D7"/>
  </w:style>
  <w:style w:type="character" w:customStyle="1" w:styleId="apple-style-span">
    <w:name w:val="apple-style-span"/>
    <w:basedOn w:val="a3"/>
    <w:rsid w:val="004E28D0"/>
  </w:style>
  <w:style w:type="paragraph" w:styleId="a8">
    <w:name w:val="Body Text"/>
    <w:basedOn w:val="a2"/>
    <w:link w:val="a9"/>
    <w:rsid w:val="003411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Основной текст Знак"/>
    <w:basedOn w:val="a3"/>
    <w:link w:val="a8"/>
    <w:rsid w:val="003411B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45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uiPriority w:val="9"/>
    <w:rsid w:val="00B45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0z1">
    <w:name w:val="WW8Num10z1"/>
    <w:rsid w:val="00B45753"/>
    <w:rPr>
      <w:rFonts w:ascii="Courier New" w:hAnsi="Courier New"/>
      <w:sz w:val="20"/>
    </w:rPr>
  </w:style>
  <w:style w:type="character" w:styleId="aa">
    <w:name w:val="Hyperlink"/>
    <w:basedOn w:val="a3"/>
    <w:uiPriority w:val="99"/>
    <w:rsid w:val="00B45753"/>
    <w:rPr>
      <w:color w:val="0000FF"/>
      <w:u w:val="single"/>
    </w:rPr>
  </w:style>
  <w:style w:type="paragraph" w:customStyle="1" w:styleId="ConsPlusNormal">
    <w:name w:val="ConsPlusNormal"/>
    <w:link w:val="ConsPlusNormal0"/>
    <w:rsid w:val="00B4575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List Paragraph"/>
    <w:basedOn w:val="a2"/>
    <w:uiPriority w:val="34"/>
    <w:qFormat/>
    <w:rsid w:val="00B45753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c">
    <w:name w:val="Содержимое таблицы"/>
    <w:basedOn w:val="a2"/>
    <w:rsid w:val="00B457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1"/>
    <w:aliases w:val="H2 Знак,h2 Знак,2nd level Знак,Header 2 Знак,l2 Знак,H21 Знак"/>
    <w:basedOn w:val="a3"/>
    <w:link w:val="2"/>
    <w:rsid w:val="00B457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03osnovnoytexttabl">
    <w:name w:val="03osnovnoytexttabl"/>
    <w:basedOn w:val="a2"/>
    <w:rsid w:val="00B45753"/>
    <w:pPr>
      <w:spacing w:before="120" w:after="0" w:line="320" w:lineRule="atLeast"/>
    </w:pPr>
    <w:rPr>
      <w:rFonts w:ascii="GaramondC" w:eastAsia="Times New Roman" w:hAnsi="GaramondC" w:cs="GaramondC"/>
      <w:color w:val="000000"/>
      <w:sz w:val="20"/>
      <w:szCs w:val="20"/>
    </w:rPr>
  </w:style>
  <w:style w:type="paragraph" w:customStyle="1" w:styleId="ad">
    <w:name w:val="Обычный без отступа"/>
    <w:basedOn w:val="a2"/>
    <w:link w:val="ae"/>
    <w:rsid w:val="00B457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без отступа Знак"/>
    <w:basedOn w:val="a3"/>
    <w:link w:val="ad"/>
    <w:locked/>
    <w:rsid w:val="00B45753"/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56">
    <w:name w:val="iceouttxt56"/>
    <w:basedOn w:val="a3"/>
    <w:rsid w:val="00B45753"/>
    <w:rPr>
      <w:rFonts w:ascii="Arial" w:hAnsi="Arial" w:cs="Arial" w:hint="default"/>
      <w:color w:val="666666"/>
      <w:sz w:val="17"/>
      <w:szCs w:val="17"/>
    </w:rPr>
  </w:style>
  <w:style w:type="paragraph" w:customStyle="1" w:styleId="ConsPlusTitle">
    <w:name w:val="ConsPlusTitle"/>
    <w:uiPriority w:val="99"/>
    <w:rsid w:val="00B457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22">
    <w:name w:val="Body Text Indent 2"/>
    <w:basedOn w:val="a2"/>
    <w:link w:val="23"/>
    <w:unhideWhenUsed/>
    <w:rsid w:val="002F746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semiHidden/>
    <w:rsid w:val="002F7469"/>
  </w:style>
  <w:style w:type="paragraph" w:customStyle="1" w:styleId="11">
    <w:name w:val="Обычный1"/>
    <w:rsid w:val="002F746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">
    <w:name w:val="Стиль3"/>
    <w:basedOn w:val="22"/>
    <w:uiPriority w:val="99"/>
    <w:rsid w:val="002F7469"/>
    <w:pPr>
      <w:widowControl w:val="0"/>
      <w:tabs>
        <w:tab w:val="num" w:pos="587"/>
      </w:tabs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2F7469"/>
    <w:rPr>
      <w:rFonts w:ascii="Arial" w:eastAsia="Arial" w:hAnsi="Arial" w:cs="Arial"/>
      <w:sz w:val="20"/>
      <w:szCs w:val="20"/>
      <w:lang w:eastAsia="ar-SA"/>
    </w:rPr>
  </w:style>
  <w:style w:type="character" w:customStyle="1" w:styleId="af">
    <w:name w:val="Основной текст + Полужирный"/>
    <w:rsid w:val="002F7469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4">
    <w:name w:val="Обычный2"/>
    <w:rsid w:val="00057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">
    <w:name w:val="Обычный3"/>
    <w:rsid w:val="00D000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4">
    <w:name w:val="Обычный4"/>
    <w:rsid w:val="004664A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">
    <w:name w:val="Глава аукционной документации"/>
    <w:basedOn w:val="a2"/>
    <w:link w:val="af0"/>
    <w:qFormat/>
    <w:rsid w:val="00AE390D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0">
    <w:name w:val="Раздел аукционной документации"/>
    <w:basedOn w:val="a2"/>
    <w:link w:val="af1"/>
    <w:qFormat/>
    <w:rsid w:val="00AE390D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0">
    <w:name w:val="Глава аукционной документации Знак"/>
    <w:link w:val="a"/>
    <w:rsid w:val="00AE390D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1">
    <w:name w:val="Подраздел аукционной документации"/>
    <w:basedOn w:val="a2"/>
    <w:link w:val="af2"/>
    <w:qFormat/>
    <w:rsid w:val="00AE390D"/>
    <w:pPr>
      <w:widowControl w:val="0"/>
      <w:numPr>
        <w:ilvl w:val="1"/>
        <w:numId w:val="4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Раздел аукционной документации Знак"/>
    <w:link w:val="a0"/>
    <w:rsid w:val="00AE390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2">
    <w:name w:val="Подраздел аукционной документации Знак"/>
    <w:link w:val="a1"/>
    <w:rsid w:val="00AE390D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AE390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AE39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nformat">
    <w:name w:val="ConsPlusNonformat"/>
    <w:rsid w:val="00AE39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2"/>
    <w:rsid w:val="00AE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3"/>
    <w:rsid w:val="00AE390D"/>
  </w:style>
  <w:style w:type="character" w:customStyle="1" w:styleId="FontStyle73">
    <w:name w:val="Font Style73"/>
    <w:rsid w:val="00AE390D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Без интервала Знак"/>
    <w:basedOn w:val="a3"/>
    <w:link w:val="af3"/>
    <w:uiPriority w:val="1"/>
    <w:rsid w:val="00AE390D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f5">
    <w:name w:val="для таблиц"/>
    <w:basedOn w:val="a2"/>
    <w:rsid w:val="00AE390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6">
    <w:name w:val="Balloon Text"/>
    <w:basedOn w:val="a2"/>
    <w:link w:val="af7"/>
    <w:uiPriority w:val="99"/>
    <w:semiHidden/>
    <w:unhideWhenUsed/>
    <w:rsid w:val="00AE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semiHidden/>
    <w:rsid w:val="00AE390D"/>
    <w:rPr>
      <w:rFonts w:ascii="Tahoma" w:hAnsi="Tahoma" w:cs="Tahoma"/>
      <w:sz w:val="16"/>
      <w:szCs w:val="16"/>
    </w:rPr>
  </w:style>
  <w:style w:type="table" w:styleId="af8">
    <w:name w:val="Table Grid"/>
    <w:basedOn w:val="a4"/>
    <w:uiPriority w:val="59"/>
    <w:rsid w:val="0020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5"/>
    <w:uiPriority w:val="99"/>
    <w:semiHidden/>
    <w:unhideWhenUsed/>
    <w:rsid w:val="000B5CD4"/>
  </w:style>
  <w:style w:type="paragraph" w:styleId="af9">
    <w:name w:val="header"/>
    <w:basedOn w:val="a2"/>
    <w:link w:val="afa"/>
    <w:unhideWhenUsed/>
    <w:rsid w:val="000B5C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Верхний колонтитул Знак"/>
    <w:basedOn w:val="a3"/>
    <w:link w:val="af9"/>
    <w:rsid w:val="000B5CD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footer"/>
    <w:basedOn w:val="a2"/>
    <w:link w:val="afc"/>
    <w:unhideWhenUsed/>
    <w:rsid w:val="000B5C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3"/>
    <w:link w:val="afb"/>
    <w:rsid w:val="000B5CD4"/>
    <w:rPr>
      <w:rFonts w:ascii="Times New Roman" w:eastAsia="Times New Roman" w:hAnsi="Times New Roman" w:cs="Times New Roman"/>
      <w:sz w:val="20"/>
      <w:szCs w:val="20"/>
    </w:rPr>
  </w:style>
  <w:style w:type="table" w:customStyle="1" w:styleId="13">
    <w:name w:val="Сетка таблицы1"/>
    <w:basedOn w:val="a4"/>
    <w:next w:val="af8"/>
    <w:rsid w:val="000B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3"/>
    <w:rsid w:val="000B5CD4"/>
    <w:rPr>
      <w:rFonts w:ascii="Times New Roman" w:hAnsi="Times New Roman"/>
    </w:rPr>
  </w:style>
  <w:style w:type="paragraph" w:customStyle="1" w:styleId="240">
    <w:name w:val="Основной текст 24"/>
    <w:basedOn w:val="a2"/>
    <w:rsid w:val="000B5CD4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">
    <w:name w:val="Heading"/>
    <w:rsid w:val="000B5C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4">
    <w:name w:val="Дата1"/>
    <w:basedOn w:val="a2"/>
    <w:next w:val="a2"/>
    <w:rsid w:val="000B5CD4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0">
    <w:name w:val="heading"/>
    <w:basedOn w:val="a2"/>
    <w:rsid w:val="000B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6">
    <w:name w:val="iceouttxt6"/>
    <w:basedOn w:val="a3"/>
    <w:rsid w:val="000B5CD4"/>
    <w:rPr>
      <w:rFonts w:ascii="Arial" w:hAnsi="Arial" w:cs="Arial" w:hint="default"/>
      <w:color w:val="666666"/>
      <w:sz w:val="15"/>
      <w:szCs w:val="15"/>
    </w:rPr>
  </w:style>
  <w:style w:type="table" w:customStyle="1" w:styleId="25">
    <w:name w:val="Сетка таблицы2"/>
    <w:basedOn w:val="a4"/>
    <w:next w:val="af8"/>
    <w:rsid w:val="004D7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2"/>
    <w:next w:val="a2"/>
    <w:autoRedefine/>
    <w:uiPriority w:val="39"/>
    <w:unhideWhenUsed/>
    <w:rsid w:val="001234FD"/>
    <w:pPr>
      <w:tabs>
        <w:tab w:val="left" w:pos="1100"/>
        <w:tab w:val="right" w:leader="dot" w:pos="9356"/>
      </w:tabs>
      <w:spacing w:after="100" w:line="240" w:lineRule="auto"/>
    </w:pPr>
  </w:style>
  <w:style w:type="character" w:styleId="afe">
    <w:name w:val="FollowedHyperlink"/>
    <w:basedOn w:val="a3"/>
    <w:uiPriority w:val="99"/>
    <w:semiHidden/>
    <w:unhideWhenUsed/>
    <w:rsid w:val="00A805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7475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7170">
                      <w:marLeft w:val="390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106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 Windows</cp:lastModifiedBy>
  <cp:revision>2</cp:revision>
  <cp:lastPrinted>2022-06-16T08:41:00Z</cp:lastPrinted>
  <dcterms:created xsi:type="dcterms:W3CDTF">2022-06-20T09:12:00Z</dcterms:created>
  <dcterms:modified xsi:type="dcterms:W3CDTF">2022-06-20T09:12:00Z</dcterms:modified>
</cp:coreProperties>
</file>