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2EC" w:rsidRDefault="004112EC" w:rsidP="00691BCD">
      <w:pPr>
        <w:pStyle w:val="a4"/>
        <w:rPr>
          <w:rFonts w:ascii="Times New Roman" w:hAnsi="Times New Roman" w:cs="Times New Roman"/>
          <w:sz w:val="28"/>
          <w:szCs w:val="28"/>
        </w:rPr>
      </w:pPr>
    </w:p>
    <w:p w:rsidR="004112EC" w:rsidRDefault="004112EC" w:rsidP="00691BCD">
      <w:pPr>
        <w:pStyle w:val="a4"/>
        <w:rPr>
          <w:rFonts w:ascii="Times New Roman" w:hAnsi="Times New Roman" w:cs="Times New Roman"/>
          <w:sz w:val="28"/>
          <w:szCs w:val="28"/>
        </w:rPr>
      </w:pPr>
    </w:p>
    <w:p w:rsidR="00EC30C6" w:rsidRPr="00691BCD" w:rsidRDefault="00EC30C6" w:rsidP="00DB12EE">
      <w:pPr>
        <w:pStyle w:val="a4"/>
        <w:jc w:val="center"/>
        <w:rPr>
          <w:rFonts w:ascii="Times New Roman" w:hAnsi="Times New Roman" w:cs="Times New Roman"/>
          <w:sz w:val="28"/>
          <w:szCs w:val="28"/>
        </w:rPr>
      </w:pPr>
      <w:r w:rsidRPr="00691BCD">
        <w:rPr>
          <w:rFonts w:ascii="Times New Roman" w:hAnsi="Times New Roman" w:cs="Times New Roman"/>
          <w:sz w:val="28"/>
          <w:szCs w:val="28"/>
        </w:rPr>
        <w:t>ТАЕЖНИНСКИЙ СЕЛЬСКИЙ СОВЕТ ДЕПУТАТОВ</w:t>
      </w:r>
    </w:p>
    <w:p w:rsidR="00EC30C6" w:rsidRPr="00691BCD" w:rsidRDefault="00EC30C6" w:rsidP="00691BCD">
      <w:pPr>
        <w:pStyle w:val="a4"/>
        <w:jc w:val="center"/>
        <w:rPr>
          <w:rFonts w:ascii="Times New Roman" w:hAnsi="Times New Roman" w:cs="Times New Roman"/>
          <w:sz w:val="28"/>
          <w:szCs w:val="28"/>
        </w:rPr>
      </w:pPr>
      <w:r w:rsidRPr="00691BCD">
        <w:rPr>
          <w:rFonts w:ascii="Times New Roman" w:hAnsi="Times New Roman" w:cs="Times New Roman"/>
          <w:sz w:val="28"/>
          <w:szCs w:val="28"/>
        </w:rPr>
        <w:t>БОГУЧАНСКОГО РАЙОНА КРАСНОЯРСКОГО КРАЯ</w:t>
      </w:r>
    </w:p>
    <w:p w:rsidR="00EC30C6" w:rsidRPr="00691BCD" w:rsidRDefault="00EC30C6" w:rsidP="00691BCD">
      <w:pPr>
        <w:pStyle w:val="a4"/>
        <w:jc w:val="center"/>
        <w:rPr>
          <w:rFonts w:ascii="Times New Roman" w:hAnsi="Times New Roman" w:cs="Times New Roman"/>
          <w:b/>
          <w:bCs/>
          <w:sz w:val="28"/>
          <w:szCs w:val="28"/>
        </w:rPr>
      </w:pPr>
    </w:p>
    <w:p w:rsidR="00EC30C6" w:rsidRPr="00691BCD" w:rsidRDefault="00EC30C6" w:rsidP="00691BCD">
      <w:pPr>
        <w:pStyle w:val="a4"/>
        <w:jc w:val="center"/>
        <w:rPr>
          <w:rFonts w:ascii="Times New Roman" w:hAnsi="Times New Roman" w:cs="Times New Roman"/>
        </w:rPr>
      </w:pPr>
    </w:p>
    <w:p w:rsidR="00EC30C6" w:rsidRPr="00691BCD" w:rsidRDefault="00EC30C6" w:rsidP="00691BCD">
      <w:pPr>
        <w:pStyle w:val="a4"/>
        <w:jc w:val="center"/>
        <w:rPr>
          <w:rFonts w:ascii="Times New Roman" w:hAnsi="Times New Roman" w:cs="Times New Roman"/>
          <w:sz w:val="28"/>
          <w:szCs w:val="28"/>
        </w:rPr>
      </w:pPr>
      <w:r w:rsidRPr="00691BCD">
        <w:rPr>
          <w:rFonts w:ascii="Times New Roman" w:hAnsi="Times New Roman" w:cs="Times New Roman"/>
          <w:sz w:val="28"/>
          <w:szCs w:val="28"/>
        </w:rPr>
        <w:t>РЕШЕНИЕ</w:t>
      </w:r>
    </w:p>
    <w:p w:rsidR="00EC30C6" w:rsidRPr="00EC30C6" w:rsidRDefault="00EC30C6" w:rsidP="00EC30C6">
      <w:pPr>
        <w:pStyle w:val="a4"/>
      </w:pPr>
    </w:p>
    <w:p w:rsidR="00EC30C6" w:rsidRPr="00691BCD" w:rsidRDefault="00426AB5" w:rsidP="00EC30C6">
      <w:pPr>
        <w:pStyle w:val="a4"/>
        <w:rPr>
          <w:rFonts w:ascii="Times New Roman" w:hAnsi="Times New Roman" w:cs="Times New Roman"/>
          <w:sz w:val="28"/>
          <w:szCs w:val="28"/>
        </w:rPr>
      </w:pPr>
      <w:r>
        <w:rPr>
          <w:sz w:val="28"/>
          <w:szCs w:val="28"/>
        </w:rPr>
        <w:t>25.05.</w:t>
      </w:r>
      <w:r w:rsidR="00EC30C6" w:rsidRPr="00691BCD">
        <w:rPr>
          <w:rFonts w:ascii="Times New Roman" w:hAnsi="Times New Roman" w:cs="Times New Roman"/>
          <w:sz w:val="28"/>
          <w:szCs w:val="28"/>
        </w:rPr>
        <w:t xml:space="preserve">2012                                 п. Таёжный                                </w:t>
      </w:r>
      <w:r>
        <w:rPr>
          <w:rFonts w:ascii="Times New Roman" w:hAnsi="Times New Roman" w:cs="Times New Roman"/>
          <w:sz w:val="28"/>
          <w:szCs w:val="28"/>
        </w:rPr>
        <w:t>№ 13</w:t>
      </w:r>
      <w:bookmarkStart w:id="0" w:name="_GoBack"/>
      <w:bookmarkEnd w:id="0"/>
    </w:p>
    <w:p w:rsidR="00EC30C6" w:rsidRPr="00EC30C6" w:rsidRDefault="00EC30C6" w:rsidP="00EC30C6">
      <w:pPr>
        <w:pStyle w:val="a4"/>
        <w:rPr>
          <w:sz w:val="28"/>
          <w:szCs w:val="28"/>
        </w:rPr>
      </w:pPr>
    </w:p>
    <w:p w:rsidR="00EC30C6" w:rsidRPr="00EC30C6" w:rsidRDefault="00EC30C6" w:rsidP="00EC30C6">
      <w:pPr>
        <w:pStyle w:val="a4"/>
        <w:rPr>
          <w:sz w:val="28"/>
          <w:szCs w:val="28"/>
        </w:rPr>
      </w:pPr>
    </w:p>
    <w:p w:rsidR="00691BCD" w:rsidRPr="00691BCD" w:rsidRDefault="00EC30C6" w:rsidP="00EC30C6">
      <w:pPr>
        <w:pStyle w:val="ConsPlusTitle"/>
        <w:widowControl/>
        <w:jc w:val="both"/>
        <w:outlineLvl w:val="0"/>
        <w:rPr>
          <w:rFonts w:ascii="Times New Roman" w:hAnsi="Times New Roman" w:cs="Times New Roman"/>
          <w:b w:val="0"/>
          <w:sz w:val="28"/>
          <w:szCs w:val="28"/>
        </w:rPr>
      </w:pPr>
      <w:r w:rsidRPr="00691BCD">
        <w:rPr>
          <w:rFonts w:ascii="Times New Roman" w:hAnsi="Times New Roman" w:cs="Times New Roman"/>
          <w:b w:val="0"/>
          <w:sz w:val="28"/>
          <w:szCs w:val="28"/>
        </w:rPr>
        <w:t>Об утверждении Положения</w:t>
      </w:r>
      <w:r w:rsidR="004B4A6E">
        <w:rPr>
          <w:rFonts w:ascii="Times New Roman" w:hAnsi="Times New Roman" w:cs="Times New Roman"/>
          <w:b w:val="0"/>
          <w:sz w:val="28"/>
          <w:szCs w:val="28"/>
        </w:rPr>
        <w:t xml:space="preserve"> </w:t>
      </w:r>
      <w:r w:rsidR="00691BCD" w:rsidRPr="00691BCD">
        <w:rPr>
          <w:rFonts w:ascii="Times New Roman" w:hAnsi="Times New Roman" w:cs="Times New Roman"/>
          <w:b w:val="0"/>
          <w:sz w:val="28"/>
          <w:szCs w:val="28"/>
        </w:rPr>
        <w:t>о</w:t>
      </w:r>
      <w:r w:rsidR="004B4A6E">
        <w:rPr>
          <w:rFonts w:ascii="Times New Roman" w:hAnsi="Times New Roman" w:cs="Times New Roman"/>
          <w:b w:val="0"/>
          <w:sz w:val="28"/>
          <w:szCs w:val="28"/>
        </w:rPr>
        <w:t xml:space="preserve"> назначении</w:t>
      </w:r>
    </w:p>
    <w:p w:rsidR="00691BCD" w:rsidRPr="00691BCD" w:rsidRDefault="00EC30C6" w:rsidP="00EC30C6">
      <w:pPr>
        <w:pStyle w:val="ConsPlusTitle"/>
        <w:widowControl/>
        <w:jc w:val="both"/>
        <w:outlineLvl w:val="0"/>
        <w:rPr>
          <w:rFonts w:ascii="Times New Roman" w:hAnsi="Times New Roman" w:cs="Times New Roman"/>
          <w:b w:val="0"/>
          <w:sz w:val="28"/>
          <w:szCs w:val="28"/>
        </w:rPr>
      </w:pPr>
      <w:r w:rsidRPr="00691BCD">
        <w:rPr>
          <w:rFonts w:ascii="Times New Roman" w:hAnsi="Times New Roman" w:cs="Times New Roman"/>
          <w:b w:val="0"/>
          <w:sz w:val="28"/>
          <w:szCs w:val="28"/>
        </w:rPr>
        <w:t>и выплаты пенсии за выслугу лет депутата,</w:t>
      </w:r>
    </w:p>
    <w:p w:rsidR="00691BCD" w:rsidRPr="00691BCD" w:rsidRDefault="00691BCD" w:rsidP="00EC30C6">
      <w:pPr>
        <w:pStyle w:val="ConsPlusTitle"/>
        <w:widowControl/>
        <w:jc w:val="both"/>
        <w:outlineLvl w:val="0"/>
        <w:rPr>
          <w:rFonts w:ascii="Times New Roman" w:hAnsi="Times New Roman" w:cs="Times New Roman"/>
          <w:b w:val="0"/>
          <w:sz w:val="28"/>
          <w:szCs w:val="28"/>
        </w:rPr>
      </w:pPr>
      <w:r w:rsidRPr="00691BCD">
        <w:rPr>
          <w:rFonts w:ascii="Times New Roman" w:hAnsi="Times New Roman" w:cs="Times New Roman"/>
          <w:b w:val="0"/>
          <w:sz w:val="28"/>
          <w:szCs w:val="28"/>
        </w:rPr>
        <w:t xml:space="preserve">выборного должностного лица </w:t>
      </w:r>
      <w:r w:rsidR="00EC30C6" w:rsidRPr="00691BCD">
        <w:rPr>
          <w:rFonts w:ascii="Times New Roman" w:hAnsi="Times New Roman" w:cs="Times New Roman"/>
          <w:b w:val="0"/>
          <w:sz w:val="28"/>
          <w:szCs w:val="28"/>
        </w:rPr>
        <w:t>местного</w:t>
      </w:r>
    </w:p>
    <w:p w:rsidR="00691BCD" w:rsidRPr="00691BCD" w:rsidRDefault="00EC30C6" w:rsidP="00EC30C6">
      <w:pPr>
        <w:pStyle w:val="ConsPlusTitle"/>
        <w:widowControl/>
        <w:jc w:val="both"/>
        <w:outlineLvl w:val="0"/>
        <w:rPr>
          <w:rFonts w:ascii="Times New Roman" w:hAnsi="Times New Roman" w:cs="Times New Roman"/>
          <w:b w:val="0"/>
          <w:sz w:val="28"/>
          <w:szCs w:val="28"/>
        </w:rPr>
      </w:pPr>
      <w:r w:rsidRPr="00691BCD">
        <w:rPr>
          <w:rFonts w:ascii="Times New Roman" w:hAnsi="Times New Roman" w:cs="Times New Roman"/>
          <w:b w:val="0"/>
          <w:sz w:val="28"/>
          <w:szCs w:val="28"/>
        </w:rPr>
        <w:t xml:space="preserve"> самоуправления</w:t>
      </w:r>
      <w:proofErr w:type="gramStart"/>
      <w:r w:rsidRPr="00691BCD">
        <w:rPr>
          <w:rFonts w:ascii="Times New Roman" w:hAnsi="Times New Roman" w:cs="Times New Roman"/>
          <w:b w:val="0"/>
          <w:sz w:val="28"/>
          <w:szCs w:val="28"/>
        </w:rPr>
        <w:t>,о</w:t>
      </w:r>
      <w:proofErr w:type="gramEnd"/>
      <w:r w:rsidRPr="00691BCD">
        <w:rPr>
          <w:rFonts w:ascii="Times New Roman" w:hAnsi="Times New Roman" w:cs="Times New Roman"/>
          <w:b w:val="0"/>
          <w:sz w:val="28"/>
          <w:szCs w:val="28"/>
        </w:rPr>
        <w:t>существля</w:t>
      </w:r>
      <w:r w:rsidR="00691BCD" w:rsidRPr="00691BCD">
        <w:rPr>
          <w:rFonts w:ascii="Times New Roman" w:hAnsi="Times New Roman" w:cs="Times New Roman"/>
          <w:b w:val="0"/>
          <w:sz w:val="28"/>
          <w:szCs w:val="28"/>
        </w:rPr>
        <w:t>ющ</w:t>
      </w:r>
      <w:r w:rsidRPr="00691BCD">
        <w:rPr>
          <w:rFonts w:ascii="Times New Roman" w:hAnsi="Times New Roman" w:cs="Times New Roman"/>
          <w:b w:val="0"/>
          <w:sz w:val="28"/>
          <w:szCs w:val="28"/>
        </w:rPr>
        <w:t xml:space="preserve">их свои </w:t>
      </w:r>
    </w:p>
    <w:p w:rsidR="00EC30C6" w:rsidRPr="00691BCD" w:rsidRDefault="00EC30C6" w:rsidP="00691BCD">
      <w:pPr>
        <w:pStyle w:val="ConsPlusTitle"/>
        <w:widowControl/>
        <w:jc w:val="both"/>
        <w:outlineLvl w:val="0"/>
        <w:rPr>
          <w:rFonts w:ascii="Times New Roman" w:hAnsi="Times New Roman" w:cs="Times New Roman"/>
          <w:b w:val="0"/>
          <w:sz w:val="28"/>
          <w:szCs w:val="28"/>
        </w:rPr>
      </w:pPr>
      <w:r w:rsidRPr="00691BCD">
        <w:rPr>
          <w:rFonts w:ascii="Times New Roman" w:hAnsi="Times New Roman" w:cs="Times New Roman"/>
          <w:b w:val="0"/>
          <w:sz w:val="28"/>
          <w:szCs w:val="28"/>
        </w:rPr>
        <w:t>полномочияна постоянной основе.</w:t>
      </w:r>
    </w:p>
    <w:p w:rsidR="00432CC6" w:rsidRPr="00691BCD" w:rsidRDefault="00432CC6">
      <w:pPr>
        <w:autoSpaceDE w:val="0"/>
        <w:autoSpaceDN w:val="0"/>
        <w:adjustRightInd w:val="0"/>
        <w:spacing w:after="0" w:line="240" w:lineRule="auto"/>
        <w:jc w:val="both"/>
        <w:outlineLvl w:val="0"/>
        <w:rPr>
          <w:rFonts w:ascii="Times New Roman" w:hAnsi="Times New Roman" w:cs="Times New Roman"/>
          <w:sz w:val="28"/>
          <w:szCs w:val="28"/>
        </w:rPr>
      </w:pPr>
    </w:p>
    <w:p w:rsidR="00432CC6" w:rsidRPr="00976349" w:rsidRDefault="00432CC6">
      <w:pPr>
        <w:pStyle w:val="ConsPlusTitle"/>
        <w:widowControl/>
        <w:jc w:val="center"/>
        <w:outlineLvl w:val="0"/>
        <w:rPr>
          <w:rFonts w:ascii="Times New Roman" w:hAnsi="Times New Roman" w:cs="Times New Roman"/>
          <w:sz w:val="28"/>
          <w:szCs w:val="28"/>
        </w:rPr>
      </w:pPr>
    </w:p>
    <w:p w:rsidR="00432CC6" w:rsidRPr="00976349" w:rsidRDefault="00432CC6">
      <w:pPr>
        <w:autoSpaceDE w:val="0"/>
        <w:autoSpaceDN w:val="0"/>
        <w:adjustRightInd w:val="0"/>
        <w:spacing w:after="0" w:line="240" w:lineRule="auto"/>
        <w:jc w:val="center"/>
        <w:outlineLvl w:val="0"/>
        <w:rPr>
          <w:rFonts w:ascii="Times New Roman" w:hAnsi="Times New Roman" w:cs="Times New Roman"/>
          <w:sz w:val="28"/>
          <w:szCs w:val="28"/>
        </w:rPr>
      </w:pPr>
    </w:p>
    <w:p w:rsidR="00EC30C6" w:rsidRDefault="00432CC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976349">
        <w:rPr>
          <w:rFonts w:ascii="Times New Roman" w:hAnsi="Times New Roman" w:cs="Times New Roman"/>
          <w:sz w:val="28"/>
          <w:szCs w:val="28"/>
        </w:rPr>
        <w:t xml:space="preserve">В целях реализации социальных гарантий, предусмотренных </w:t>
      </w:r>
      <w:hyperlink r:id="rId4" w:history="1">
        <w:r w:rsidRPr="00976349">
          <w:rPr>
            <w:rFonts w:ascii="Times New Roman" w:hAnsi="Times New Roman" w:cs="Times New Roman"/>
            <w:color w:val="0000FF"/>
            <w:sz w:val="28"/>
            <w:szCs w:val="28"/>
          </w:rPr>
          <w:t>статьей 40</w:t>
        </w:r>
      </w:hyperlink>
      <w:r w:rsidRPr="00976349">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 </w:t>
      </w:r>
      <w:hyperlink r:id="rId5" w:history="1">
        <w:r w:rsidRPr="00976349">
          <w:rPr>
            <w:rFonts w:ascii="Times New Roman" w:hAnsi="Times New Roman" w:cs="Times New Roman"/>
            <w:color w:val="0000FF"/>
            <w:sz w:val="28"/>
            <w:szCs w:val="28"/>
          </w:rPr>
          <w:t>статьями 2</w:t>
        </w:r>
      </w:hyperlink>
      <w:r w:rsidRPr="00976349">
        <w:rPr>
          <w:rFonts w:ascii="Times New Roman" w:hAnsi="Times New Roman" w:cs="Times New Roman"/>
          <w:sz w:val="28"/>
          <w:szCs w:val="28"/>
        </w:rPr>
        <w:t xml:space="preserve">, </w:t>
      </w:r>
      <w:hyperlink r:id="rId6" w:history="1">
        <w:r w:rsidRPr="00976349">
          <w:rPr>
            <w:rFonts w:ascii="Times New Roman" w:hAnsi="Times New Roman" w:cs="Times New Roman"/>
            <w:color w:val="0000FF"/>
            <w:sz w:val="28"/>
            <w:szCs w:val="28"/>
          </w:rPr>
          <w:t>8</w:t>
        </w:r>
      </w:hyperlink>
      <w:r w:rsidRPr="00976349">
        <w:rPr>
          <w:rFonts w:ascii="Times New Roman" w:hAnsi="Times New Roman" w:cs="Times New Roman"/>
          <w:sz w:val="28"/>
          <w:szCs w:val="28"/>
        </w:rPr>
        <w:t xml:space="preserve"> Закона Красноярского края от 26.06.2008 N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руководствуясь </w:t>
      </w:r>
      <w:r w:rsidR="00EC30C6" w:rsidRPr="00EC30C6">
        <w:rPr>
          <w:sz w:val="28"/>
          <w:szCs w:val="28"/>
        </w:rPr>
        <w:t>статьей 19</w:t>
      </w:r>
      <w:r w:rsidRPr="00976349">
        <w:rPr>
          <w:rFonts w:ascii="Times New Roman" w:hAnsi="Times New Roman" w:cs="Times New Roman"/>
          <w:sz w:val="28"/>
          <w:szCs w:val="28"/>
        </w:rPr>
        <w:t xml:space="preserve"> Устава</w:t>
      </w:r>
      <w:r w:rsidR="00EC30C6">
        <w:rPr>
          <w:rFonts w:ascii="Times New Roman" w:hAnsi="Times New Roman" w:cs="Times New Roman"/>
          <w:sz w:val="28"/>
          <w:szCs w:val="28"/>
        </w:rPr>
        <w:t xml:space="preserve">,Таежнинский сельский Совет депутатов Богучанского района Красноярского края  </w:t>
      </w:r>
    </w:p>
    <w:p w:rsidR="00432CC6" w:rsidRPr="00976349" w:rsidRDefault="00EC30C6">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РЕШИЛ:</w:t>
      </w:r>
    </w:p>
    <w:p w:rsidR="00432CC6" w:rsidRDefault="00432CC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976349">
        <w:rPr>
          <w:rFonts w:ascii="Times New Roman" w:hAnsi="Times New Roman" w:cs="Times New Roman"/>
          <w:sz w:val="28"/>
          <w:szCs w:val="28"/>
        </w:rPr>
        <w:t xml:space="preserve">1. Утвердить </w:t>
      </w:r>
      <w:hyperlink r:id="rId7" w:history="1">
        <w:r w:rsidRPr="00976349">
          <w:rPr>
            <w:rFonts w:ascii="Times New Roman" w:hAnsi="Times New Roman" w:cs="Times New Roman"/>
            <w:color w:val="0000FF"/>
            <w:sz w:val="28"/>
            <w:szCs w:val="28"/>
          </w:rPr>
          <w:t>Положение</w:t>
        </w:r>
      </w:hyperlink>
      <w:r w:rsidRPr="00976349">
        <w:rPr>
          <w:rFonts w:ascii="Times New Roman" w:hAnsi="Times New Roman" w:cs="Times New Roman"/>
          <w:sz w:val="28"/>
          <w:szCs w:val="28"/>
        </w:rPr>
        <w:t xml:space="preserve"> о порядке выплаты пенсии за выслугу лет</w:t>
      </w:r>
      <w:r w:rsidR="00EC30C6" w:rsidRPr="009E2DAE">
        <w:rPr>
          <w:rFonts w:ascii="Times New Roman" w:hAnsi="Times New Roman" w:cs="Times New Roman"/>
          <w:sz w:val="28"/>
          <w:szCs w:val="28"/>
        </w:rPr>
        <w:t xml:space="preserve">депутата, выборного должностного лица </w:t>
      </w:r>
      <w:r w:rsidR="00691BCD" w:rsidRPr="009E2DAE">
        <w:rPr>
          <w:rFonts w:ascii="Times New Roman" w:hAnsi="Times New Roman" w:cs="Times New Roman"/>
          <w:sz w:val="28"/>
          <w:szCs w:val="28"/>
        </w:rPr>
        <w:t xml:space="preserve">местного самоуправления </w:t>
      </w:r>
      <w:r w:rsidRPr="00976349">
        <w:rPr>
          <w:rFonts w:ascii="Times New Roman" w:hAnsi="Times New Roman" w:cs="Times New Roman"/>
          <w:sz w:val="28"/>
          <w:szCs w:val="28"/>
        </w:rPr>
        <w:t>согласно приложению.</w:t>
      </w:r>
    </w:p>
    <w:p w:rsidR="00EC30C6" w:rsidRPr="00EC30C6" w:rsidRDefault="00EC30C6" w:rsidP="00EC30C6">
      <w:pPr>
        <w:jc w:val="both"/>
        <w:rPr>
          <w:rFonts w:ascii="Times New Roman" w:hAnsi="Times New Roman" w:cs="Times New Roman"/>
          <w:sz w:val="28"/>
          <w:szCs w:val="28"/>
        </w:rPr>
      </w:pPr>
      <w:r w:rsidRPr="00EC30C6">
        <w:rPr>
          <w:rFonts w:ascii="Times New Roman" w:hAnsi="Times New Roman" w:cs="Times New Roman"/>
          <w:sz w:val="28"/>
          <w:szCs w:val="28"/>
        </w:rPr>
        <w:t xml:space="preserve">          2. </w:t>
      </w:r>
      <w:proofErr w:type="gramStart"/>
      <w:r w:rsidRPr="00EC30C6">
        <w:rPr>
          <w:rFonts w:ascii="Times New Roman" w:hAnsi="Times New Roman" w:cs="Times New Roman"/>
          <w:sz w:val="28"/>
          <w:szCs w:val="28"/>
        </w:rPr>
        <w:t>Контроль за</w:t>
      </w:r>
      <w:proofErr w:type="gramEnd"/>
      <w:r w:rsidRPr="00EC30C6">
        <w:rPr>
          <w:rFonts w:ascii="Times New Roman" w:hAnsi="Times New Roman" w:cs="Times New Roman"/>
          <w:sz w:val="28"/>
          <w:szCs w:val="28"/>
        </w:rPr>
        <w:t xml:space="preserve"> исполнением настоящего решения возложить на постоянную комиссию по бюджету и собственности (А.Н.Никифоров).</w:t>
      </w:r>
    </w:p>
    <w:p w:rsidR="00EC30C6" w:rsidRPr="00EC30C6" w:rsidRDefault="00EC30C6" w:rsidP="00EC30C6">
      <w:pPr>
        <w:jc w:val="both"/>
        <w:rPr>
          <w:rFonts w:ascii="Times New Roman" w:hAnsi="Times New Roman" w:cs="Times New Roman"/>
          <w:sz w:val="28"/>
          <w:szCs w:val="28"/>
        </w:rPr>
      </w:pPr>
      <w:r w:rsidRPr="00EC30C6">
        <w:rPr>
          <w:rFonts w:ascii="Times New Roman" w:hAnsi="Times New Roman" w:cs="Times New Roman"/>
          <w:sz w:val="28"/>
          <w:szCs w:val="28"/>
        </w:rPr>
        <w:t xml:space="preserve">         3. Настоящее решение вступает в силу со дня, следующего за днем официального опубликования в газете «Таежнинский вестник» и применяется к правоотношениям, возникшим с 1 марта 2012 года.</w:t>
      </w:r>
    </w:p>
    <w:p w:rsidR="00EC30C6" w:rsidRPr="00EC30C6" w:rsidRDefault="00EC30C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32CC6" w:rsidRPr="00976349" w:rsidRDefault="00432CC6">
      <w:pPr>
        <w:autoSpaceDE w:val="0"/>
        <w:autoSpaceDN w:val="0"/>
        <w:adjustRightInd w:val="0"/>
        <w:spacing w:after="0" w:line="240" w:lineRule="auto"/>
        <w:jc w:val="right"/>
        <w:outlineLvl w:val="0"/>
        <w:rPr>
          <w:rFonts w:ascii="Times New Roman" w:hAnsi="Times New Roman" w:cs="Times New Roman"/>
          <w:sz w:val="28"/>
          <w:szCs w:val="28"/>
        </w:rPr>
      </w:pPr>
    </w:p>
    <w:p w:rsidR="00432CC6" w:rsidRPr="00976349" w:rsidRDefault="00432CC6">
      <w:pPr>
        <w:autoSpaceDE w:val="0"/>
        <w:autoSpaceDN w:val="0"/>
        <w:adjustRightInd w:val="0"/>
        <w:spacing w:after="0" w:line="240" w:lineRule="auto"/>
        <w:jc w:val="right"/>
        <w:outlineLvl w:val="0"/>
        <w:rPr>
          <w:rFonts w:ascii="Times New Roman" w:hAnsi="Times New Roman" w:cs="Times New Roman"/>
          <w:sz w:val="28"/>
          <w:szCs w:val="28"/>
        </w:rPr>
      </w:pPr>
    </w:p>
    <w:p w:rsidR="002B47FD" w:rsidRDefault="00823AF2" w:rsidP="00823AF2">
      <w:pPr>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Глава Таежнинского сельсовета:                          </w:t>
      </w:r>
      <w:r w:rsidR="002B47FD">
        <w:rPr>
          <w:rFonts w:ascii="Times New Roman" w:hAnsi="Times New Roman" w:cs="Times New Roman"/>
          <w:sz w:val="28"/>
          <w:szCs w:val="28"/>
        </w:rPr>
        <w:t xml:space="preserve">Р.И. </w:t>
      </w:r>
      <w:r>
        <w:rPr>
          <w:rFonts w:ascii="Times New Roman" w:hAnsi="Times New Roman" w:cs="Times New Roman"/>
          <w:sz w:val="28"/>
          <w:szCs w:val="28"/>
        </w:rPr>
        <w:t xml:space="preserve">Жаркомбаев </w:t>
      </w:r>
    </w:p>
    <w:p w:rsidR="002B47FD" w:rsidRDefault="002B47FD" w:rsidP="00823AF2">
      <w:pPr>
        <w:autoSpaceDE w:val="0"/>
        <w:autoSpaceDN w:val="0"/>
        <w:adjustRightInd w:val="0"/>
        <w:spacing w:after="0" w:line="240" w:lineRule="auto"/>
        <w:outlineLvl w:val="0"/>
        <w:rPr>
          <w:rFonts w:ascii="Times New Roman" w:hAnsi="Times New Roman" w:cs="Times New Roman"/>
          <w:sz w:val="28"/>
          <w:szCs w:val="28"/>
        </w:rPr>
      </w:pPr>
    </w:p>
    <w:p w:rsidR="002B47FD" w:rsidRDefault="002B47FD" w:rsidP="00823AF2">
      <w:pPr>
        <w:autoSpaceDE w:val="0"/>
        <w:autoSpaceDN w:val="0"/>
        <w:adjustRightInd w:val="0"/>
        <w:spacing w:after="0" w:line="240" w:lineRule="auto"/>
        <w:outlineLvl w:val="0"/>
        <w:rPr>
          <w:rFonts w:ascii="Times New Roman" w:hAnsi="Times New Roman" w:cs="Times New Roman"/>
          <w:sz w:val="28"/>
          <w:szCs w:val="28"/>
        </w:rPr>
      </w:pPr>
    </w:p>
    <w:p w:rsidR="002B47FD" w:rsidRDefault="002B47FD" w:rsidP="00EC30C6">
      <w:pPr>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8"/>
          <w:szCs w:val="28"/>
        </w:rPr>
        <w:t>Председатель Совета депутатов:                И.Н. Левковский</w:t>
      </w:r>
    </w:p>
    <w:p w:rsidR="00432CC6" w:rsidRPr="00976349" w:rsidRDefault="00432CC6" w:rsidP="00EC30C6">
      <w:pPr>
        <w:autoSpaceDE w:val="0"/>
        <w:autoSpaceDN w:val="0"/>
        <w:adjustRightInd w:val="0"/>
        <w:spacing w:after="0" w:line="240" w:lineRule="auto"/>
        <w:outlineLvl w:val="0"/>
        <w:rPr>
          <w:rFonts w:ascii="Times New Roman" w:hAnsi="Times New Roman" w:cs="Times New Roman"/>
          <w:sz w:val="28"/>
          <w:szCs w:val="28"/>
        </w:rPr>
      </w:pPr>
      <w:r w:rsidRPr="00976349">
        <w:rPr>
          <w:rFonts w:ascii="Times New Roman" w:hAnsi="Times New Roman" w:cs="Times New Roman"/>
          <w:sz w:val="28"/>
          <w:szCs w:val="28"/>
        </w:rPr>
        <w:lastRenderedPageBreak/>
        <w:t>Приложение</w:t>
      </w:r>
    </w:p>
    <w:p w:rsidR="00EC30C6" w:rsidRDefault="00432CC6" w:rsidP="00EC30C6">
      <w:pPr>
        <w:autoSpaceDE w:val="0"/>
        <w:autoSpaceDN w:val="0"/>
        <w:adjustRightInd w:val="0"/>
        <w:spacing w:after="0" w:line="240" w:lineRule="auto"/>
        <w:outlineLvl w:val="0"/>
        <w:rPr>
          <w:rFonts w:ascii="Times New Roman" w:hAnsi="Times New Roman" w:cs="Times New Roman"/>
          <w:sz w:val="28"/>
          <w:szCs w:val="28"/>
        </w:rPr>
      </w:pPr>
      <w:r w:rsidRPr="00976349">
        <w:rPr>
          <w:rFonts w:ascii="Times New Roman" w:hAnsi="Times New Roman" w:cs="Times New Roman"/>
          <w:sz w:val="28"/>
          <w:szCs w:val="28"/>
        </w:rPr>
        <w:t>к Решению</w:t>
      </w:r>
      <w:r w:rsidR="00EC30C6">
        <w:rPr>
          <w:rFonts w:ascii="Times New Roman" w:hAnsi="Times New Roman" w:cs="Times New Roman"/>
          <w:sz w:val="28"/>
          <w:szCs w:val="28"/>
        </w:rPr>
        <w:t xml:space="preserve"> Таежнинского </w:t>
      </w:r>
    </w:p>
    <w:p w:rsidR="00EC30C6" w:rsidRDefault="00EC30C6" w:rsidP="00EC30C6">
      <w:pPr>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                                                                                     сельского Совета депутатов</w:t>
      </w:r>
    </w:p>
    <w:p w:rsidR="00EC30C6" w:rsidRPr="00976349" w:rsidRDefault="00EC30C6" w:rsidP="00EC30C6">
      <w:pPr>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                                                                                     «___»___________2012г.</w:t>
      </w:r>
    </w:p>
    <w:p w:rsidR="00432CC6" w:rsidRPr="00976349" w:rsidRDefault="00432CC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EC30C6" w:rsidRDefault="00EC30C6">
      <w:pPr>
        <w:pStyle w:val="ConsPlusTitle"/>
        <w:widowControl/>
        <w:jc w:val="center"/>
        <w:outlineLvl w:val="0"/>
        <w:rPr>
          <w:rFonts w:ascii="Times New Roman" w:hAnsi="Times New Roman" w:cs="Times New Roman"/>
          <w:sz w:val="28"/>
          <w:szCs w:val="28"/>
        </w:rPr>
      </w:pPr>
    </w:p>
    <w:p w:rsidR="00432CC6" w:rsidRPr="00976349" w:rsidRDefault="00432CC6">
      <w:pPr>
        <w:pStyle w:val="ConsPlusTitle"/>
        <w:widowControl/>
        <w:jc w:val="center"/>
        <w:outlineLvl w:val="0"/>
        <w:rPr>
          <w:rFonts w:ascii="Times New Roman" w:hAnsi="Times New Roman" w:cs="Times New Roman"/>
          <w:sz w:val="28"/>
          <w:szCs w:val="28"/>
        </w:rPr>
      </w:pPr>
      <w:r w:rsidRPr="00976349">
        <w:rPr>
          <w:rFonts w:ascii="Times New Roman" w:hAnsi="Times New Roman" w:cs="Times New Roman"/>
          <w:sz w:val="28"/>
          <w:szCs w:val="28"/>
        </w:rPr>
        <w:t>ПОЛОЖЕНИЕ</w:t>
      </w:r>
    </w:p>
    <w:p w:rsidR="00432CC6" w:rsidRPr="00976349" w:rsidRDefault="009E2DAE" w:rsidP="00C0656E">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 xml:space="preserve">О порядке выплаты пенсии за выслугу лет депутата, </w:t>
      </w:r>
      <w:r w:rsidR="00C0656E">
        <w:rPr>
          <w:rFonts w:ascii="Times New Roman" w:hAnsi="Times New Roman" w:cs="Times New Roman"/>
          <w:sz w:val="28"/>
          <w:szCs w:val="28"/>
        </w:rPr>
        <w:t xml:space="preserve">выборного должностного лица </w:t>
      </w:r>
      <w:r>
        <w:rPr>
          <w:rFonts w:ascii="Times New Roman" w:hAnsi="Times New Roman" w:cs="Times New Roman"/>
          <w:sz w:val="28"/>
          <w:szCs w:val="28"/>
        </w:rPr>
        <w:t xml:space="preserve">органа местного самоуправления </w:t>
      </w:r>
    </w:p>
    <w:p w:rsidR="00432CC6" w:rsidRPr="00976349" w:rsidRDefault="00432CC6">
      <w:pPr>
        <w:autoSpaceDE w:val="0"/>
        <w:autoSpaceDN w:val="0"/>
        <w:adjustRightInd w:val="0"/>
        <w:spacing w:after="0" w:line="240" w:lineRule="auto"/>
        <w:jc w:val="both"/>
        <w:outlineLvl w:val="0"/>
        <w:rPr>
          <w:rFonts w:ascii="Times New Roman" w:hAnsi="Times New Roman" w:cs="Times New Roman"/>
          <w:sz w:val="28"/>
          <w:szCs w:val="28"/>
        </w:rPr>
      </w:pPr>
    </w:p>
    <w:p w:rsidR="00432CC6" w:rsidRPr="00976349" w:rsidRDefault="00432CC6">
      <w:pPr>
        <w:autoSpaceDE w:val="0"/>
        <w:autoSpaceDN w:val="0"/>
        <w:adjustRightInd w:val="0"/>
        <w:spacing w:after="0" w:line="240" w:lineRule="auto"/>
        <w:jc w:val="center"/>
        <w:outlineLvl w:val="1"/>
        <w:rPr>
          <w:rFonts w:ascii="Times New Roman" w:hAnsi="Times New Roman" w:cs="Times New Roman"/>
          <w:sz w:val="28"/>
          <w:szCs w:val="28"/>
        </w:rPr>
      </w:pPr>
      <w:r w:rsidRPr="00976349">
        <w:rPr>
          <w:rFonts w:ascii="Times New Roman" w:hAnsi="Times New Roman" w:cs="Times New Roman"/>
          <w:sz w:val="28"/>
          <w:szCs w:val="28"/>
        </w:rPr>
        <w:t>1. ОБЩИЕ ПОЛОЖЕНИЯ</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32CC6" w:rsidRPr="009E2DAE" w:rsidRDefault="00432CC6" w:rsidP="009E2DAE">
      <w:pPr>
        <w:pStyle w:val="ConsPlusTitle"/>
        <w:widowControl/>
        <w:jc w:val="both"/>
        <w:outlineLvl w:val="0"/>
        <w:rPr>
          <w:rFonts w:ascii="Times New Roman" w:hAnsi="Times New Roman" w:cs="Times New Roman"/>
          <w:b w:val="0"/>
          <w:sz w:val="28"/>
          <w:szCs w:val="28"/>
        </w:rPr>
      </w:pPr>
      <w:r w:rsidRPr="009E2DAE">
        <w:rPr>
          <w:rFonts w:ascii="Times New Roman" w:hAnsi="Times New Roman" w:cs="Times New Roman"/>
          <w:b w:val="0"/>
          <w:sz w:val="28"/>
          <w:szCs w:val="28"/>
        </w:rPr>
        <w:t>1.1. Настоящее Положение регулиру</w:t>
      </w:r>
      <w:r w:rsidR="009E2DAE">
        <w:rPr>
          <w:rFonts w:ascii="Times New Roman" w:hAnsi="Times New Roman" w:cs="Times New Roman"/>
          <w:b w:val="0"/>
          <w:sz w:val="28"/>
          <w:szCs w:val="28"/>
        </w:rPr>
        <w:t xml:space="preserve">ет порядок назначения и выплаты </w:t>
      </w:r>
      <w:r w:rsidRPr="009E2DAE">
        <w:rPr>
          <w:rFonts w:ascii="Times New Roman" w:hAnsi="Times New Roman" w:cs="Times New Roman"/>
          <w:b w:val="0"/>
          <w:sz w:val="28"/>
          <w:szCs w:val="28"/>
        </w:rPr>
        <w:t>пенсии за выслугу лет</w:t>
      </w:r>
      <w:r w:rsidR="009E2DAE" w:rsidRPr="009E2DAE">
        <w:rPr>
          <w:rFonts w:ascii="Times New Roman" w:hAnsi="Times New Roman" w:cs="Times New Roman"/>
          <w:b w:val="0"/>
          <w:sz w:val="28"/>
          <w:szCs w:val="28"/>
        </w:rPr>
        <w:t xml:space="preserve"> депутата, </w:t>
      </w:r>
      <w:r w:rsidR="00C0656E" w:rsidRPr="009E2DAE">
        <w:rPr>
          <w:rFonts w:ascii="Times New Roman" w:hAnsi="Times New Roman" w:cs="Times New Roman"/>
          <w:b w:val="0"/>
          <w:sz w:val="28"/>
          <w:szCs w:val="28"/>
        </w:rPr>
        <w:t xml:space="preserve">выборного должностного </w:t>
      </w:r>
      <w:r w:rsidR="00C0656E">
        <w:rPr>
          <w:rFonts w:ascii="Times New Roman" w:hAnsi="Times New Roman" w:cs="Times New Roman"/>
          <w:b w:val="0"/>
          <w:sz w:val="28"/>
          <w:szCs w:val="28"/>
        </w:rPr>
        <w:t xml:space="preserve">лица </w:t>
      </w:r>
      <w:r w:rsidR="009E2DAE" w:rsidRPr="009E2DAE">
        <w:rPr>
          <w:rFonts w:ascii="Times New Roman" w:hAnsi="Times New Roman" w:cs="Times New Roman"/>
          <w:b w:val="0"/>
          <w:sz w:val="28"/>
          <w:szCs w:val="28"/>
        </w:rPr>
        <w:t xml:space="preserve">органа местного самоуправления, </w:t>
      </w:r>
      <w:r w:rsidRPr="009E2DAE">
        <w:rPr>
          <w:rFonts w:ascii="Times New Roman" w:hAnsi="Times New Roman" w:cs="Times New Roman"/>
          <w:b w:val="0"/>
          <w:sz w:val="28"/>
          <w:szCs w:val="28"/>
        </w:rPr>
        <w:t>осуществлявши</w:t>
      </w:r>
      <w:r w:rsidR="009E2DAE">
        <w:rPr>
          <w:rFonts w:ascii="Times New Roman" w:hAnsi="Times New Roman" w:cs="Times New Roman"/>
          <w:b w:val="0"/>
          <w:sz w:val="28"/>
          <w:szCs w:val="28"/>
        </w:rPr>
        <w:t>х</w:t>
      </w:r>
      <w:r w:rsidRPr="009E2DAE">
        <w:rPr>
          <w:rFonts w:ascii="Times New Roman" w:hAnsi="Times New Roman" w:cs="Times New Roman"/>
          <w:b w:val="0"/>
          <w:sz w:val="28"/>
          <w:szCs w:val="28"/>
        </w:rPr>
        <w:t xml:space="preserve"> свои полномочия на постоянной основе.</w:t>
      </w:r>
    </w:p>
    <w:p w:rsidR="00432CC6" w:rsidRPr="00C0656E" w:rsidRDefault="00432CC6" w:rsidP="00C0656E">
      <w:pPr>
        <w:pStyle w:val="ConsPlusTitle"/>
        <w:widowControl/>
        <w:jc w:val="both"/>
        <w:outlineLvl w:val="0"/>
        <w:rPr>
          <w:rFonts w:ascii="Times New Roman" w:hAnsi="Times New Roman" w:cs="Times New Roman"/>
          <w:b w:val="0"/>
          <w:sz w:val="28"/>
          <w:szCs w:val="28"/>
        </w:rPr>
      </w:pPr>
      <w:r w:rsidRPr="00C0656E">
        <w:rPr>
          <w:rFonts w:ascii="Times New Roman" w:hAnsi="Times New Roman" w:cs="Times New Roman"/>
          <w:b w:val="0"/>
          <w:sz w:val="28"/>
          <w:szCs w:val="28"/>
        </w:rPr>
        <w:t>1.2. Пенсия за выслугу лет</w:t>
      </w:r>
      <w:r w:rsidR="00F16E0B" w:rsidRPr="00C0656E">
        <w:rPr>
          <w:rFonts w:ascii="Times New Roman" w:hAnsi="Times New Roman" w:cs="Times New Roman"/>
          <w:b w:val="0"/>
          <w:sz w:val="28"/>
          <w:szCs w:val="28"/>
        </w:rPr>
        <w:t xml:space="preserve"> устанавливается депутату,</w:t>
      </w:r>
      <w:r w:rsidR="00C0656E" w:rsidRPr="009E2DAE">
        <w:rPr>
          <w:rFonts w:ascii="Times New Roman" w:hAnsi="Times New Roman" w:cs="Times New Roman"/>
          <w:b w:val="0"/>
          <w:sz w:val="28"/>
          <w:szCs w:val="28"/>
        </w:rPr>
        <w:t>выборн</w:t>
      </w:r>
      <w:r w:rsidR="00C0656E">
        <w:rPr>
          <w:rFonts w:ascii="Times New Roman" w:hAnsi="Times New Roman" w:cs="Times New Roman"/>
          <w:b w:val="0"/>
          <w:sz w:val="28"/>
          <w:szCs w:val="28"/>
        </w:rPr>
        <w:t>ому</w:t>
      </w:r>
      <w:r w:rsidR="00C0656E" w:rsidRPr="009E2DAE">
        <w:rPr>
          <w:rFonts w:ascii="Times New Roman" w:hAnsi="Times New Roman" w:cs="Times New Roman"/>
          <w:b w:val="0"/>
          <w:sz w:val="28"/>
          <w:szCs w:val="28"/>
        </w:rPr>
        <w:t xml:space="preserve"> должностно</w:t>
      </w:r>
      <w:r w:rsidR="00C0656E">
        <w:rPr>
          <w:rFonts w:ascii="Times New Roman" w:hAnsi="Times New Roman" w:cs="Times New Roman"/>
          <w:b w:val="0"/>
          <w:sz w:val="28"/>
          <w:szCs w:val="28"/>
        </w:rPr>
        <w:t xml:space="preserve">му лицу </w:t>
      </w:r>
      <w:r w:rsidR="00C0656E" w:rsidRPr="009E2DAE">
        <w:rPr>
          <w:rFonts w:ascii="Times New Roman" w:hAnsi="Times New Roman" w:cs="Times New Roman"/>
          <w:b w:val="0"/>
          <w:sz w:val="28"/>
          <w:szCs w:val="28"/>
        </w:rPr>
        <w:t>органа местного самоуправления, осуществлявши</w:t>
      </w:r>
      <w:r w:rsidR="00C0656E">
        <w:rPr>
          <w:rFonts w:ascii="Times New Roman" w:hAnsi="Times New Roman" w:cs="Times New Roman"/>
          <w:b w:val="0"/>
          <w:sz w:val="28"/>
          <w:szCs w:val="28"/>
        </w:rPr>
        <w:t>х</w:t>
      </w:r>
      <w:r w:rsidR="00C0656E" w:rsidRPr="009E2DAE">
        <w:rPr>
          <w:rFonts w:ascii="Times New Roman" w:hAnsi="Times New Roman" w:cs="Times New Roman"/>
          <w:b w:val="0"/>
          <w:sz w:val="28"/>
          <w:szCs w:val="28"/>
        </w:rPr>
        <w:t xml:space="preserve"> свои полномочия на постоянной основе</w:t>
      </w:r>
      <w:r w:rsidRPr="00C0656E">
        <w:rPr>
          <w:rFonts w:ascii="Times New Roman" w:hAnsi="Times New Roman" w:cs="Times New Roman"/>
          <w:b w:val="0"/>
          <w:sz w:val="28"/>
          <w:szCs w:val="28"/>
        </w:rPr>
        <w:t xml:space="preserve">, прекратившим исполнение </w:t>
      </w:r>
      <w:r w:rsidR="00C0656E">
        <w:rPr>
          <w:rFonts w:ascii="Times New Roman" w:hAnsi="Times New Roman" w:cs="Times New Roman"/>
          <w:b w:val="0"/>
          <w:sz w:val="28"/>
          <w:szCs w:val="28"/>
        </w:rPr>
        <w:t xml:space="preserve">своих </w:t>
      </w:r>
      <w:r w:rsidRPr="00C0656E">
        <w:rPr>
          <w:rFonts w:ascii="Times New Roman" w:hAnsi="Times New Roman" w:cs="Times New Roman"/>
          <w:b w:val="0"/>
          <w:sz w:val="28"/>
          <w:szCs w:val="28"/>
        </w:rPr>
        <w:t>полномочий (в том числе досрочно), если они замещали муниципальные должности сроком не менее шести лет.</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 xml:space="preserve">1.3. </w:t>
      </w:r>
      <w:proofErr w:type="gramStart"/>
      <w:r w:rsidRPr="00976349">
        <w:rPr>
          <w:rFonts w:ascii="Times New Roman" w:hAnsi="Times New Roman" w:cs="Times New Roman"/>
          <w:sz w:val="28"/>
          <w:szCs w:val="28"/>
        </w:rPr>
        <w:t xml:space="preserve">Пенсия за выслугу лет устанавливается к трудовым пенсиям по старости (инвалидности), назначенным в соответствии с Федеральным </w:t>
      </w:r>
      <w:hyperlink r:id="rId8" w:history="1">
        <w:r w:rsidRPr="00976349">
          <w:rPr>
            <w:rFonts w:ascii="Times New Roman" w:hAnsi="Times New Roman" w:cs="Times New Roman"/>
            <w:color w:val="0000FF"/>
            <w:sz w:val="28"/>
            <w:szCs w:val="28"/>
          </w:rPr>
          <w:t>законом</w:t>
        </w:r>
      </w:hyperlink>
      <w:r w:rsidRPr="00976349">
        <w:rPr>
          <w:rFonts w:ascii="Times New Roman" w:hAnsi="Times New Roman" w:cs="Times New Roman"/>
          <w:sz w:val="28"/>
          <w:szCs w:val="28"/>
        </w:rPr>
        <w:t xml:space="preserve"> "О трудовых пенсиях в Российской Федерации" либо досрочно оформленным в соответствии с </w:t>
      </w:r>
      <w:hyperlink r:id="rId9" w:history="1">
        <w:r w:rsidRPr="00976349">
          <w:rPr>
            <w:rFonts w:ascii="Times New Roman" w:hAnsi="Times New Roman" w:cs="Times New Roman"/>
            <w:color w:val="0000FF"/>
            <w:sz w:val="28"/>
            <w:szCs w:val="28"/>
          </w:rPr>
          <w:t>Законом</w:t>
        </w:r>
      </w:hyperlink>
      <w:r w:rsidRPr="00976349">
        <w:rPr>
          <w:rFonts w:ascii="Times New Roman" w:hAnsi="Times New Roman" w:cs="Times New Roman"/>
          <w:sz w:val="28"/>
          <w:szCs w:val="28"/>
        </w:rPr>
        <w:t xml:space="preserve"> Российской Федерации "О занятости населения в Российской Федерации", а также к пенсии по государственному пенсионному обеспечению, назначенной в соответствии с </w:t>
      </w:r>
      <w:hyperlink r:id="rId10" w:history="1">
        <w:r w:rsidRPr="00976349">
          <w:rPr>
            <w:rFonts w:ascii="Times New Roman" w:hAnsi="Times New Roman" w:cs="Times New Roman"/>
            <w:color w:val="0000FF"/>
            <w:sz w:val="28"/>
            <w:szCs w:val="28"/>
          </w:rPr>
          <w:t>подпунктами 2</w:t>
        </w:r>
      </w:hyperlink>
      <w:r w:rsidRPr="00976349">
        <w:rPr>
          <w:rFonts w:ascii="Times New Roman" w:hAnsi="Times New Roman" w:cs="Times New Roman"/>
          <w:sz w:val="28"/>
          <w:szCs w:val="28"/>
        </w:rPr>
        <w:t xml:space="preserve"> и </w:t>
      </w:r>
      <w:hyperlink r:id="rId11" w:history="1">
        <w:r w:rsidRPr="00976349">
          <w:rPr>
            <w:rFonts w:ascii="Times New Roman" w:hAnsi="Times New Roman" w:cs="Times New Roman"/>
            <w:color w:val="0000FF"/>
            <w:sz w:val="28"/>
            <w:szCs w:val="28"/>
          </w:rPr>
          <w:t>4 пункта 1 статьи 4</w:t>
        </w:r>
      </w:hyperlink>
      <w:r w:rsidRPr="00976349">
        <w:rPr>
          <w:rFonts w:ascii="Times New Roman" w:hAnsi="Times New Roman" w:cs="Times New Roman"/>
          <w:sz w:val="28"/>
          <w:szCs w:val="28"/>
        </w:rPr>
        <w:t xml:space="preserve"> Федерального закона</w:t>
      </w:r>
      <w:proofErr w:type="gramEnd"/>
      <w:r w:rsidRPr="00976349">
        <w:rPr>
          <w:rFonts w:ascii="Times New Roman" w:hAnsi="Times New Roman" w:cs="Times New Roman"/>
          <w:sz w:val="28"/>
          <w:szCs w:val="28"/>
        </w:rPr>
        <w:t xml:space="preserve"> "О государственном пенсионном обеспечении в Российской Федерации".</w:t>
      </w:r>
    </w:p>
    <w:p w:rsidR="00432CC6" w:rsidRPr="00B93343"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 xml:space="preserve">1.4. Право на пенсию за выслугу лет не возникает в случае досрочного прекращения полномочий в связи с отрешением от должности, отзывом избирателями, вступлением в отношении </w:t>
      </w:r>
      <w:r w:rsidR="00F16E0B" w:rsidRPr="00F16E0B">
        <w:rPr>
          <w:rFonts w:ascii="Times New Roman" w:hAnsi="Times New Roman" w:cs="Times New Roman"/>
          <w:sz w:val="28"/>
          <w:szCs w:val="28"/>
        </w:rPr>
        <w:t>депутата</w:t>
      </w:r>
      <w:proofErr w:type="gramStart"/>
      <w:r w:rsidR="00C0656E">
        <w:rPr>
          <w:rFonts w:ascii="Times New Roman" w:hAnsi="Times New Roman" w:cs="Times New Roman"/>
          <w:sz w:val="28"/>
          <w:szCs w:val="28"/>
        </w:rPr>
        <w:t>,</w:t>
      </w:r>
      <w:r w:rsidR="00C0656E" w:rsidRPr="00F16E0B">
        <w:rPr>
          <w:rFonts w:ascii="Times New Roman" w:hAnsi="Times New Roman" w:cs="Times New Roman"/>
          <w:sz w:val="28"/>
          <w:szCs w:val="28"/>
        </w:rPr>
        <w:t>в</w:t>
      </w:r>
      <w:proofErr w:type="gramEnd"/>
      <w:r w:rsidR="00C0656E" w:rsidRPr="00F16E0B">
        <w:rPr>
          <w:rFonts w:ascii="Times New Roman" w:hAnsi="Times New Roman" w:cs="Times New Roman"/>
          <w:sz w:val="28"/>
          <w:szCs w:val="28"/>
        </w:rPr>
        <w:t>ыборного должностного</w:t>
      </w:r>
      <w:r w:rsidR="00C0656E">
        <w:rPr>
          <w:rFonts w:ascii="Times New Roman" w:hAnsi="Times New Roman" w:cs="Times New Roman"/>
          <w:sz w:val="28"/>
          <w:szCs w:val="28"/>
        </w:rPr>
        <w:t xml:space="preserve"> лица</w:t>
      </w:r>
      <w:r w:rsidR="00F16E0B" w:rsidRPr="00F16E0B">
        <w:rPr>
          <w:rFonts w:ascii="Times New Roman" w:hAnsi="Times New Roman" w:cs="Times New Roman"/>
          <w:sz w:val="28"/>
          <w:szCs w:val="28"/>
        </w:rPr>
        <w:t xml:space="preserve"> местного самоуправления, </w:t>
      </w:r>
      <w:r w:rsidRPr="00F16E0B">
        <w:rPr>
          <w:rFonts w:ascii="Times New Roman" w:hAnsi="Times New Roman" w:cs="Times New Roman"/>
          <w:sz w:val="28"/>
          <w:szCs w:val="28"/>
        </w:rPr>
        <w:t>обвинительного приговора суда, а также в случае</w:t>
      </w:r>
      <w:r w:rsidR="00B93343">
        <w:rPr>
          <w:rFonts w:ascii="Times New Roman" w:hAnsi="Times New Roman" w:cs="Times New Roman"/>
          <w:sz w:val="28"/>
          <w:szCs w:val="28"/>
        </w:rPr>
        <w:t>определенных  Законом Красноярского края «О гарантиях осуществления полномочий депутата</w:t>
      </w:r>
      <w:r w:rsidR="00B93343" w:rsidRPr="00B93343">
        <w:rPr>
          <w:rFonts w:ascii="Times New Roman" w:hAnsi="Times New Roman" w:cs="Times New Roman"/>
          <w:sz w:val="28"/>
          <w:szCs w:val="28"/>
        </w:rPr>
        <w:t>члена выборного органа местного самоуправления, выборного должностного лицаместного самоуправления в Красноярском крае»</w:t>
      </w:r>
    </w:p>
    <w:p w:rsidR="00432CC6" w:rsidRPr="00B93343"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1.5</w:t>
      </w:r>
      <w:r w:rsidRPr="00B93343">
        <w:rPr>
          <w:rFonts w:ascii="Times New Roman" w:hAnsi="Times New Roman" w:cs="Times New Roman"/>
          <w:sz w:val="28"/>
          <w:szCs w:val="28"/>
        </w:rPr>
        <w:t>. Пенсия за выслугу лет выплачивается за счет средств</w:t>
      </w:r>
      <w:r w:rsidR="003F0D3A" w:rsidRPr="00B93343">
        <w:rPr>
          <w:rFonts w:ascii="Times New Roman" w:hAnsi="Times New Roman" w:cs="Times New Roman"/>
          <w:sz w:val="28"/>
          <w:szCs w:val="28"/>
        </w:rPr>
        <w:t xml:space="preserve"> местного</w:t>
      </w:r>
      <w:r w:rsidRPr="00B93343">
        <w:rPr>
          <w:rFonts w:ascii="Times New Roman" w:hAnsi="Times New Roman" w:cs="Times New Roman"/>
          <w:sz w:val="28"/>
          <w:szCs w:val="28"/>
        </w:rPr>
        <w:t xml:space="preserve"> бюджета.</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32CC6" w:rsidRPr="00976349" w:rsidRDefault="00432CC6">
      <w:pPr>
        <w:autoSpaceDE w:val="0"/>
        <w:autoSpaceDN w:val="0"/>
        <w:adjustRightInd w:val="0"/>
        <w:spacing w:after="0" w:line="240" w:lineRule="auto"/>
        <w:jc w:val="center"/>
        <w:outlineLvl w:val="1"/>
        <w:rPr>
          <w:rFonts w:ascii="Times New Roman" w:hAnsi="Times New Roman" w:cs="Times New Roman"/>
          <w:sz w:val="28"/>
          <w:szCs w:val="28"/>
        </w:rPr>
      </w:pPr>
      <w:r w:rsidRPr="00976349">
        <w:rPr>
          <w:rFonts w:ascii="Times New Roman" w:hAnsi="Times New Roman" w:cs="Times New Roman"/>
          <w:sz w:val="28"/>
          <w:szCs w:val="28"/>
        </w:rPr>
        <w:t>2. РАЗМЕР ПЕНСИИ ЗА ВЫСЛУГУ ЛЕТ</w:t>
      </w:r>
    </w:p>
    <w:p w:rsidR="00432CC6" w:rsidRPr="00976349" w:rsidRDefault="00432CC6" w:rsidP="00AE4E45">
      <w:pPr>
        <w:autoSpaceDE w:val="0"/>
        <w:autoSpaceDN w:val="0"/>
        <w:adjustRightInd w:val="0"/>
        <w:spacing w:after="0" w:line="240" w:lineRule="auto"/>
        <w:jc w:val="both"/>
        <w:outlineLvl w:val="1"/>
        <w:rPr>
          <w:rFonts w:ascii="Times New Roman" w:hAnsi="Times New Roman" w:cs="Times New Roman"/>
          <w:sz w:val="28"/>
          <w:szCs w:val="28"/>
        </w:rPr>
      </w:pPr>
      <w:r w:rsidRPr="00976349">
        <w:rPr>
          <w:rFonts w:ascii="Times New Roman" w:hAnsi="Times New Roman" w:cs="Times New Roman"/>
          <w:sz w:val="28"/>
          <w:szCs w:val="28"/>
        </w:rPr>
        <w:t xml:space="preserve">2.1. Пенсия за выслугу лет </w:t>
      </w:r>
      <w:r w:rsidR="003237BA" w:rsidRPr="003237BA">
        <w:rPr>
          <w:rFonts w:ascii="Times New Roman" w:hAnsi="Times New Roman" w:cs="Times New Roman"/>
          <w:sz w:val="28"/>
          <w:szCs w:val="28"/>
        </w:rPr>
        <w:t>депутата</w:t>
      </w:r>
      <w:proofErr w:type="gramStart"/>
      <w:r w:rsidR="003237BA" w:rsidRPr="003237BA">
        <w:rPr>
          <w:rFonts w:ascii="Times New Roman" w:hAnsi="Times New Roman" w:cs="Times New Roman"/>
          <w:sz w:val="28"/>
          <w:szCs w:val="28"/>
        </w:rPr>
        <w:t>,</w:t>
      </w:r>
      <w:r w:rsidR="004112EC" w:rsidRPr="003237BA">
        <w:rPr>
          <w:rFonts w:ascii="Times New Roman" w:hAnsi="Times New Roman" w:cs="Times New Roman"/>
          <w:sz w:val="28"/>
          <w:szCs w:val="28"/>
        </w:rPr>
        <w:t>в</w:t>
      </w:r>
      <w:proofErr w:type="gramEnd"/>
      <w:r w:rsidR="004112EC" w:rsidRPr="003237BA">
        <w:rPr>
          <w:rFonts w:ascii="Times New Roman" w:hAnsi="Times New Roman" w:cs="Times New Roman"/>
          <w:sz w:val="28"/>
          <w:szCs w:val="28"/>
        </w:rPr>
        <w:t>ыборного должностного лица</w:t>
      </w:r>
      <w:r w:rsidR="003237BA" w:rsidRPr="003237BA">
        <w:rPr>
          <w:rFonts w:ascii="Times New Roman" w:hAnsi="Times New Roman" w:cs="Times New Roman"/>
          <w:sz w:val="28"/>
          <w:szCs w:val="28"/>
        </w:rPr>
        <w:t xml:space="preserve"> органа местного самоуправления, </w:t>
      </w:r>
      <w:r w:rsidRPr="003237BA">
        <w:rPr>
          <w:rFonts w:ascii="Times New Roman" w:hAnsi="Times New Roman" w:cs="Times New Roman"/>
          <w:sz w:val="28"/>
          <w:szCs w:val="28"/>
        </w:rPr>
        <w:t>устанавливается в таком размере, чтобы сумма трудовой пенсии</w:t>
      </w:r>
      <w:r w:rsidRPr="00976349">
        <w:rPr>
          <w:rFonts w:ascii="Times New Roman" w:hAnsi="Times New Roman" w:cs="Times New Roman"/>
          <w:sz w:val="28"/>
          <w:szCs w:val="28"/>
        </w:rPr>
        <w:t xml:space="preserve"> (государственной пенсии) и пенсии за выслугу лет составляла </w:t>
      </w:r>
      <w:r w:rsidRPr="00A473A1">
        <w:rPr>
          <w:rFonts w:ascii="Times New Roman" w:hAnsi="Times New Roman" w:cs="Times New Roman"/>
          <w:color w:val="FF0000"/>
          <w:sz w:val="28"/>
          <w:szCs w:val="28"/>
        </w:rPr>
        <w:t xml:space="preserve">45 </w:t>
      </w:r>
      <w:r w:rsidRPr="00976349">
        <w:rPr>
          <w:rFonts w:ascii="Times New Roman" w:hAnsi="Times New Roman" w:cs="Times New Roman"/>
          <w:sz w:val="28"/>
          <w:szCs w:val="28"/>
        </w:rPr>
        <w:t xml:space="preserve">процентов ежемесячного денежного вознаграждения, с учетом </w:t>
      </w:r>
      <w:r w:rsidRPr="00976349">
        <w:rPr>
          <w:rFonts w:ascii="Times New Roman" w:hAnsi="Times New Roman" w:cs="Times New Roman"/>
          <w:sz w:val="28"/>
          <w:szCs w:val="28"/>
        </w:rPr>
        <w:lastRenderedPageBreak/>
        <w:t>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 xml:space="preserve">Размер пенсии за выслугу лет увеличивается на </w:t>
      </w:r>
      <w:r w:rsidRPr="00A473A1">
        <w:rPr>
          <w:rFonts w:ascii="Times New Roman" w:hAnsi="Times New Roman" w:cs="Times New Roman"/>
          <w:color w:val="FF0000"/>
          <w:sz w:val="28"/>
          <w:szCs w:val="28"/>
        </w:rPr>
        <w:t>четыре</w:t>
      </w:r>
      <w:r w:rsidRPr="00976349">
        <w:rPr>
          <w:rFonts w:ascii="Times New Roman" w:hAnsi="Times New Roman" w:cs="Times New Roman"/>
          <w:sz w:val="28"/>
          <w:szCs w:val="28"/>
        </w:rPr>
        <w:t xml:space="preserve"> процента ежемесячного денежного вознаграждения за каждый последующий год исполнения полномочий по муниципальной должности, при этом сумма трудовой пенсии (государственной пенсии) и пенсии за выслугу лет не может </w:t>
      </w:r>
      <w:r w:rsidRPr="00A473A1">
        <w:rPr>
          <w:rFonts w:ascii="Times New Roman" w:hAnsi="Times New Roman" w:cs="Times New Roman"/>
          <w:color w:val="FF0000"/>
          <w:sz w:val="28"/>
          <w:szCs w:val="28"/>
        </w:rPr>
        <w:t>превышать 75</w:t>
      </w:r>
      <w:r w:rsidRPr="00976349">
        <w:rPr>
          <w:rFonts w:ascii="Times New Roman" w:hAnsi="Times New Roman" w:cs="Times New Roman"/>
          <w:sz w:val="28"/>
          <w:szCs w:val="28"/>
        </w:rPr>
        <w:t xml:space="preserve"> процентов ежемесячного денежного вознаграждения.</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2.2. При определении размера пенсии за выслугу лет не учитываются:</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а) суммы фиксированного базового размера страховой части трудовой пенсии по старости (фиксированного базового размера трудовой пенсии по инвалидности), приходящиеся на нетрудоспособных членов семьи;</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б) суммы фиксированного базового размера страховой части трудовой пенсии по старости (фиксированного базового размера трудовой пенсии по инвалидности), приходящиеся на увеличение указанного фиксированного базового размера в связи с достижением возраста 80 лет или наличием инвалидности I группы;</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sidRPr="00976349">
        <w:rPr>
          <w:rFonts w:ascii="Times New Roman" w:hAnsi="Times New Roman" w:cs="Times New Roman"/>
          <w:sz w:val="28"/>
          <w:szCs w:val="28"/>
        </w:rPr>
        <w:t xml:space="preserve">в) размер доли страховой части трудовой пенсии по старости, исчисленной в соответствии с Федеральным </w:t>
      </w:r>
      <w:hyperlink r:id="rId12" w:history="1">
        <w:r w:rsidRPr="00976349">
          <w:rPr>
            <w:rFonts w:ascii="Times New Roman" w:hAnsi="Times New Roman" w:cs="Times New Roman"/>
            <w:color w:val="0000FF"/>
            <w:sz w:val="28"/>
            <w:szCs w:val="28"/>
          </w:rPr>
          <w:t>законом</w:t>
        </w:r>
      </w:hyperlink>
      <w:r w:rsidRPr="00976349">
        <w:rPr>
          <w:rFonts w:ascii="Times New Roman" w:hAnsi="Times New Roman" w:cs="Times New Roman"/>
          <w:sz w:val="28"/>
          <w:szCs w:val="28"/>
        </w:rPr>
        <w:t xml:space="preserve"> "О трудовых пенсиях в Российской Федерации"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w:t>
      </w:r>
      <w:proofErr w:type="gramEnd"/>
      <w:r w:rsidRPr="00976349">
        <w:rPr>
          <w:rFonts w:ascii="Times New Roman" w:hAnsi="Times New Roman" w:cs="Times New Roman"/>
          <w:sz w:val="28"/>
          <w:szCs w:val="28"/>
        </w:rPr>
        <w:t xml:space="preserve">, включая суммы ее увеличения в связи с индексацией (дополнительным увеличением) и перерасчетом (корректировкой) в соответствии с </w:t>
      </w:r>
      <w:hyperlink r:id="rId13" w:history="1">
        <w:r w:rsidRPr="00976349">
          <w:rPr>
            <w:rFonts w:ascii="Times New Roman" w:hAnsi="Times New Roman" w:cs="Times New Roman"/>
            <w:color w:val="0000FF"/>
            <w:sz w:val="28"/>
            <w:szCs w:val="28"/>
          </w:rPr>
          <w:t>пунктом 6 статьи 17</w:t>
        </w:r>
      </w:hyperlink>
      <w:r w:rsidRPr="00976349">
        <w:rPr>
          <w:rFonts w:ascii="Times New Roman" w:hAnsi="Times New Roman" w:cs="Times New Roman"/>
          <w:sz w:val="28"/>
          <w:szCs w:val="28"/>
        </w:rPr>
        <w:t xml:space="preserve"> и </w:t>
      </w:r>
      <w:hyperlink r:id="rId14" w:history="1">
        <w:r w:rsidRPr="00976349">
          <w:rPr>
            <w:rFonts w:ascii="Times New Roman" w:hAnsi="Times New Roman" w:cs="Times New Roman"/>
            <w:color w:val="0000FF"/>
            <w:sz w:val="28"/>
            <w:szCs w:val="28"/>
          </w:rPr>
          <w:t>статьей 17.1</w:t>
        </w:r>
      </w:hyperlink>
      <w:r w:rsidRPr="00976349">
        <w:rPr>
          <w:rFonts w:ascii="Times New Roman" w:hAnsi="Times New Roman" w:cs="Times New Roman"/>
          <w:sz w:val="28"/>
          <w:szCs w:val="28"/>
        </w:rPr>
        <w:t xml:space="preserve"> указанного Федерального закона;</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 xml:space="preserve">г) суммы, полагающиеся в связи с валоризацией пенсионных прав в соответствии с Федеральным </w:t>
      </w:r>
      <w:hyperlink r:id="rId15" w:history="1">
        <w:r w:rsidRPr="00976349">
          <w:rPr>
            <w:rFonts w:ascii="Times New Roman" w:hAnsi="Times New Roman" w:cs="Times New Roman"/>
            <w:color w:val="0000FF"/>
            <w:sz w:val="28"/>
            <w:szCs w:val="28"/>
          </w:rPr>
          <w:t>законом</w:t>
        </w:r>
      </w:hyperlink>
      <w:r w:rsidRPr="00976349">
        <w:rPr>
          <w:rFonts w:ascii="Times New Roman" w:hAnsi="Times New Roman" w:cs="Times New Roman"/>
          <w:sz w:val="28"/>
          <w:szCs w:val="28"/>
        </w:rPr>
        <w:t xml:space="preserve"> "О трудовых пенсиях в Российской Федерации".</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2.3. Размер пенсии за выслугу лет исчисляется исходя из денежного вознаграждения по соответствующей должности на момент назначения пенсии.</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32CC6" w:rsidRPr="00976349" w:rsidRDefault="00432CC6">
      <w:pPr>
        <w:autoSpaceDE w:val="0"/>
        <w:autoSpaceDN w:val="0"/>
        <w:adjustRightInd w:val="0"/>
        <w:spacing w:after="0" w:line="240" w:lineRule="auto"/>
        <w:jc w:val="center"/>
        <w:outlineLvl w:val="1"/>
        <w:rPr>
          <w:rFonts w:ascii="Times New Roman" w:hAnsi="Times New Roman" w:cs="Times New Roman"/>
          <w:sz w:val="28"/>
          <w:szCs w:val="28"/>
        </w:rPr>
      </w:pPr>
      <w:r w:rsidRPr="00976349">
        <w:rPr>
          <w:rFonts w:ascii="Times New Roman" w:hAnsi="Times New Roman" w:cs="Times New Roman"/>
          <w:sz w:val="28"/>
          <w:szCs w:val="28"/>
        </w:rPr>
        <w:t>3. ПОРЯДОК НАЗНАЧЕНИЯ И ВЫПЛАТЫ ПЕНСИИ ЗА ВЫСЛУГУ ЛЕТ</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 xml:space="preserve">3.1. Пенсия за выслугу лет устанавливается по заявлению лица, претендующего на ее назначение. При этом решение об установлении указанной пенсии Главе </w:t>
      </w:r>
      <w:r w:rsidR="003237BA">
        <w:rPr>
          <w:rFonts w:ascii="Times New Roman" w:hAnsi="Times New Roman" w:cs="Times New Roman"/>
          <w:sz w:val="28"/>
          <w:szCs w:val="28"/>
        </w:rPr>
        <w:t>Таежнинского сельсовета</w:t>
      </w:r>
      <w:r w:rsidRPr="00976349">
        <w:rPr>
          <w:rFonts w:ascii="Times New Roman" w:hAnsi="Times New Roman" w:cs="Times New Roman"/>
          <w:sz w:val="28"/>
          <w:szCs w:val="28"/>
        </w:rPr>
        <w:t xml:space="preserve"> принимается </w:t>
      </w:r>
      <w:r w:rsidR="003237BA">
        <w:rPr>
          <w:rFonts w:ascii="Times New Roman" w:hAnsi="Times New Roman" w:cs="Times New Roman"/>
          <w:sz w:val="28"/>
          <w:szCs w:val="28"/>
        </w:rPr>
        <w:t>специалистом</w:t>
      </w:r>
      <w:r w:rsidRPr="00976349">
        <w:rPr>
          <w:rFonts w:ascii="Times New Roman" w:hAnsi="Times New Roman" w:cs="Times New Roman"/>
          <w:sz w:val="28"/>
          <w:szCs w:val="28"/>
        </w:rPr>
        <w:t xml:space="preserve"> кадровой службы администрации </w:t>
      </w:r>
      <w:r w:rsidR="004112EC">
        <w:rPr>
          <w:rFonts w:ascii="Times New Roman" w:hAnsi="Times New Roman" w:cs="Times New Roman"/>
          <w:sz w:val="28"/>
          <w:szCs w:val="28"/>
        </w:rPr>
        <w:t>Таежнинского сельсовета</w:t>
      </w:r>
      <w:r w:rsidRPr="00976349">
        <w:rPr>
          <w:rFonts w:ascii="Times New Roman" w:hAnsi="Times New Roman" w:cs="Times New Roman"/>
          <w:sz w:val="28"/>
          <w:szCs w:val="28"/>
        </w:rPr>
        <w:t xml:space="preserve">, депутатам </w:t>
      </w:r>
      <w:r w:rsidR="003237BA">
        <w:rPr>
          <w:rFonts w:ascii="Times New Roman" w:hAnsi="Times New Roman" w:cs="Times New Roman"/>
          <w:sz w:val="28"/>
          <w:szCs w:val="28"/>
        </w:rPr>
        <w:t>сельского</w:t>
      </w:r>
      <w:r w:rsidRPr="00976349">
        <w:rPr>
          <w:rFonts w:ascii="Times New Roman" w:hAnsi="Times New Roman" w:cs="Times New Roman"/>
          <w:sz w:val="28"/>
          <w:szCs w:val="28"/>
        </w:rPr>
        <w:t xml:space="preserve"> Совета - председателем </w:t>
      </w:r>
      <w:r w:rsidR="003237BA">
        <w:rPr>
          <w:rFonts w:ascii="Times New Roman" w:hAnsi="Times New Roman" w:cs="Times New Roman"/>
          <w:sz w:val="28"/>
          <w:szCs w:val="28"/>
        </w:rPr>
        <w:t>Таежнинского сельского</w:t>
      </w:r>
      <w:r w:rsidRPr="00976349">
        <w:rPr>
          <w:rFonts w:ascii="Times New Roman" w:hAnsi="Times New Roman" w:cs="Times New Roman"/>
          <w:sz w:val="28"/>
          <w:szCs w:val="28"/>
        </w:rPr>
        <w:t xml:space="preserve"> Совета депутатов.</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К заявлению об установлении пенсии за выслугу лет прилагаются следующие документы:</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lastRenderedPageBreak/>
        <w:t>копия распоряжения, приказа об освобождении от муниципальной должности (при их наличии);</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копия трудовой книжки;</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справка, подтверждающая размер месячного денежного вознаграждения по муниципальной должности;</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справка о размере трудовой пенсии (государственной пенсии), получаемой на момент подачи заявления.</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При подаче указанных документов предъявляются паспорт и трудовая книжка лица, претендующего на установление пенсии за выслугу лет.</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3.2. Решение об установлении пенсии за выслугу лет при наличии всех необходимых документов принимается в пятидневный срок. В решении указываются процентное отношение к месячному денежному вознаграждению, дата, с которой устанавливается пенсия, срок установления пенсии. В случае принятия отрицательного решения заявитель письменно уведомляется об этом с указанием мотивов отказа в установлении пенсии за выслугу лет.</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 xml:space="preserve">Решение об установлении пенсии за выслугу лет принимается в форме </w:t>
      </w:r>
      <w:r w:rsidR="002D5549">
        <w:rPr>
          <w:rFonts w:ascii="Times New Roman" w:hAnsi="Times New Roman" w:cs="Times New Roman"/>
          <w:sz w:val="28"/>
          <w:szCs w:val="28"/>
        </w:rPr>
        <w:t>постановления</w:t>
      </w:r>
      <w:r w:rsidRPr="00976349">
        <w:rPr>
          <w:rFonts w:ascii="Times New Roman" w:hAnsi="Times New Roman" w:cs="Times New Roman"/>
          <w:sz w:val="28"/>
          <w:szCs w:val="28"/>
        </w:rPr>
        <w:t xml:space="preserve"> и</w:t>
      </w:r>
      <w:r w:rsidR="002D5549">
        <w:rPr>
          <w:rFonts w:ascii="Times New Roman" w:hAnsi="Times New Roman" w:cs="Times New Roman"/>
          <w:sz w:val="28"/>
          <w:szCs w:val="28"/>
        </w:rPr>
        <w:t xml:space="preserve"> распоряжения</w:t>
      </w:r>
      <w:r w:rsidRPr="002D5549">
        <w:rPr>
          <w:rFonts w:ascii="Times New Roman" w:hAnsi="Times New Roman" w:cs="Times New Roman"/>
          <w:color w:val="FF0000"/>
          <w:sz w:val="28"/>
          <w:szCs w:val="28"/>
        </w:rPr>
        <w:t>является</w:t>
      </w:r>
      <w:r w:rsidRPr="00976349">
        <w:rPr>
          <w:rFonts w:ascii="Times New Roman" w:hAnsi="Times New Roman" w:cs="Times New Roman"/>
          <w:sz w:val="28"/>
          <w:szCs w:val="28"/>
        </w:rPr>
        <w:t xml:space="preserve"> основанием для назначения пенсии за выслугу лет.</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 xml:space="preserve">3.3. </w:t>
      </w:r>
      <w:r w:rsidR="002D5549">
        <w:rPr>
          <w:rFonts w:ascii="Times New Roman" w:hAnsi="Times New Roman" w:cs="Times New Roman"/>
          <w:sz w:val="28"/>
          <w:szCs w:val="28"/>
        </w:rPr>
        <w:t>Администрация сельсовета формирует и хранит личное дело, формируемое из документов выборного должностного лица, послуживших основанием для определения размера пенсии за выслугу лет, обеспечивает ведение бухгалтерского учета и предоставление отчетности о выплачиваемых средствах.</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32CC6" w:rsidRPr="00976349" w:rsidRDefault="00432CC6">
      <w:pPr>
        <w:autoSpaceDE w:val="0"/>
        <w:autoSpaceDN w:val="0"/>
        <w:adjustRightInd w:val="0"/>
        <w:spacing w:after="0" w:line="240" w:lineRule="auto"/>
        <w:jc w:val="center"/>
        <w:outlineLvl w:val="1"/>
        <w:rPr>
          <w:rFonts w:ascii="Times New Roman" w:hAnsi="Times New Roman" w:cs="Times New Roman"/>
          <w:sz w:val="28"/>
          <w:szCs w:val="28"/>
        </w:rPr>
      </w:pPr>
      <w:r w:rsidRPr="00976349">
        <w:rPr>
          <w:rFonts w:ascii="Times New Roman" w:hAnsi="Times New Roman" w:cs="Times New Roman"/>
          <w:sz w:val="28"/>
          <w:szCs w:val="28"/>
        </w:rPr>
        <w:t>4. СРОК ВЫПЛАТЫ, ПЕРЕРАСЧЕТ РАЗМЕРА ПЕНСИИ</w:t>
      </w:r>
    </w:p>
    <w:p w:rsidR="00432CC6" w:rsidRPr="00976349" w:rsidRDefault="00432CC6">
      <w:pPr>
        <w:autoSpaceDE w:val="0"/>
        <w:autoSpaceDN w:val="0"/>
        <w:adjustRightInd w:val="0"/>
        <w:spacing w:after="0" w:line="240" w:lineRule="auto"/>
        <w:jc w:val="center"/>
        <w:outlineLvl w:val="1"/>
        <w:rPr>
          <w:rFonts w:ascii="Times New Roman" w:hAnsi="Times New Roman" w:cs="Times New Roman"/>
          <w:sz w:val="28"/>
          <w:szCs w:val="28"/>
        </w:rPr>
      </w:pPr>
      <w:r w:rsidRPr="00976349">
        <w:rPr>
          <w:rFonts w:ascii="Times New Roman" w:hAnsi="Times New Roman" w:cs="Times New Roman"/>
          <w:sz w:val="28"/>
          <w:szCs w:val="28"/>
        </w:rPr>
        <w:t>ЗА ВЫСЛУГУ ЛЕТ</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4.1. Пенсия за выслугу лет устанавливается и выплачивается со дня подачи заявления, но не ранее чем со дня возникновения права на нее.</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4.2. Пенсия за выслугу лет назначается на период выплаты трудовой пенсии (государственной пенсии).</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 xml:space="preserve">4.3. Выплата пенсии за выслугу лет производится до </w:t>
      </w:r>
      <w:r w:rsidR="004112EC">
        <w:rPr>
          <w:rFonts w:ascii="Times New Roman" w:hAnsi="Times New Roman" w:cs="Times New Roman"/>
          <w:sz w:val="28"/>
          <w:szCs w:val="28"/>
        </w:rPr>
        <w:t>07</w:t>
      </w:r>
      <w:r w:rsidRPr="00976349">
        <w:rPr>
          <w:rFonts w:ascii="Times New Roman" w:hAnsi="Times New Roman" w:cs="Times New Roman"/>
          <w:sz w:val="28"/>
          <w:szCs w:val="28"/>
        </w:rPr>
        <w:t xml:space="preserve"> числа месяца, следующего за </w:t>
      </w:r>
      <w:proofErr w:type="gramStart"/>
      <w:r w:rsidRPr="00976349">
        <w:rPr>
          <w:rFonts w:ascii="Times New Roman" w:hAnsi="Times New Roman" w:cs="Times New Roman"/>
          <w:sz w:val="28"/>
          <w:szCs w:val="28"/>
        </w:rPr>
        <w:t>расчетным</w:t>
      </w:r>
      <w:proofErr w:type="gramEnd"/>
      <w:r w:rsidRPr="00976349">
        <w:rPr>
          <w:rFonts w:ascii="Times New Roman" w:hAnsi="Times New Roman" w:cs="Times New Roman"/>
          <w:sz w:val="28"/>
          <w:szCs w:val="28"/>
        </w:rPr>
        <w:t>.</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 xml:space="preserve">4.4. Пенсия за выслугу лет пересчитывается в случаях увеличения месячного денежного вознаграждения по </w:t>
      </w:r>
      <w:r w:rsidR="002D5549">
        <w:rPr>
          <w:rFonts w:ascii="Times New Roman" w:hAnsi="Times New Roman" w:cs="Times New Roman"/>
          <w:sz w:val="28"/>
          <w:szCs w:val="28"/>
        </w:rPr>
        <w:t>выборной</w:t>
      </w:r>
      <w:r w:rsidRPr="00976349">
        <w:rPr>
          <w:rFonts w:ascii="Times New Roman" w:hAnsi="Times New Roman" w:cs="Times New Roman"/>
          <w:sz w:val="28"/>
          <w:szCs w:val="28"/>
        </w:rPr>
        <w:t xml:space="preserve"> должности, замещавшейся на день прекращения полномочий, а также при изменении размера трудовой пенсии, с учетом которой установлена пенсия за выслугу лет.</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Пенсия за выслугу лет пересчитывается со сроков, установленных для изменения денежного вознаграждения или трудовой пенсии соответственно.</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32CC6" w:rsidRPr="00976349" w:rsidRDefault="00432CC6">
      <w:pPr>
        <w:autoSpaceDE w:val="0"/>
        <w:autoSpaceDN w:val="0"/>
        <w:adjustRightInd w:val="0"/>
        <w:spacing w:after="0" w:line="240" w:lineRule="auto"/>
        <w:jc w:val="center"/>
        <w:outlineLvl w:val="1"/>
        <w:rPr>
          <w:rFonts w:ascii="Times New Roman" w:hAnsi="Times New Roman" w:cs="Times New Roman"/>
          <w:sz w:val="28"/>
          <w:szCs w:val="28"/>
        </w:rPr>
      </w:pPr>
      <w:r w:rsidRPr="00976349">
        <w:rPr>
          <w:rFonts w:ascii="Times New Roman" w:hAnsi="Times New Roman" w:cs="Times New Roman"/>
          <w:sz w:val="28"/>
          <w:szCs w:val="28"/>
        </w:rPr>
        <w:t>5. ОСОБЫЕ ПОЛОЖЕНИЯ</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lastRenderedPageBreak/>
        <w:t xml:space="preserve">5.1. </w:t>
      </w:r>
      <w:proofErr w:type="gramStart"/>
      <w:r w:rsidRPr="00976349">
        <w:rPr>
          <w:rFonts w:ascii="Times New Roman" w:hAnsi="Times New Roman" w:cs="Times New Roman"/>
          <w:sz w:val="28"/>
          <w:szCs w:val="28"/>
        </w:rPr>
        <w:t>Пенсия за выслугу лет не может быть установлена (либо выплата ее приостанавливается) в случаях замещения лицом, претендующим на ее получение, государственной должности Российской Федерации, государственной должности субъекта Российской Федерации, выборной муниципальной должности, замещаемой на постоянной основе, должности федеральной государственной службы, должности государственной гражданской службы субъекта Российской Федерации или должности муниципальной службы, а также в случае прекращения гражданства Российской Федерации.</w:t>
      </w:r>
      <w:proofErr w:type="gramEnd"/>
      <w:r w:rsidRPr="00976349">
        <w:rPr>
          <w:rFonts w:ascii="Times New Roman" w:hAnsi="Times New Roman" w:cs="Times New Roman"/>
          <w:sz w:val="28"/>
          <w:szCs w:val="28"/>
        </w:rPr>
        <w:t xml:space="preserve"> После освобождения названных лиц от указанных должностей выплата пенсии за выслугу лет возобновляется на прежних условиях либо по заявлению лица, замещавшего муниципальную должность, пенсия за выслугу лет устанавливается вновь в соответствии с новыми условиями и существующим порядком ее назначения.</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 xml:space="preserve">5.2. </w:t>
      </w:r>
      <w:proofErr w:type="gramStart"/>
      <w:r w:rsidRPr="00976349">
        <w:rPr>
          <w:rFonts w:ascii="Times New Roman" w:hAnsi="Times New Roman" w:cs="Times New Roman"/>
          <w:sz w:val="28"/>
          <w:szCs w:val="28"/>
        </w:rPr>
        <w:t>Пенсия за выслугу лет не устанавливается лицам, которым в соответствии с федеральным, краевым законодательством и законодательством других субъектов Российской Федерации назначены пенсия за выслугу лет, ежемесячное пожизненное содержание или установлено дополнительное пожизненное ежемесячное материальное обеспечение, либо установлена ежемесячная доплата к пенсии в соответствии с законодательством о государственной гражданской службе, либо в соответствии с уставом муниципального образования назначена ежемесячная доплата к</w:t>
      </w:r>
      <w:proofErr w:type="gramEnd"/>
      <w:r w:rsidRPr="00976349">
        <w:rPr>
          <w:rFonts w:ascii="Times New Roman" w:hAnsi="Times New Roman" w:cs="Times New Roman"/>
          <w:sz w:val="28"/>
          <w:szCs w:val="28"/>
        </w:rPr>
        <w:t xml:space="preserve"> пенсии или пенсия за выслугу лет в другом муниципальном образовании.</w:t>
      </w:r>
    </w:p>
    <w:p w:rsidR="00432CC6" w:rsidRPr="00976349" w:rsidRDefault="00432CC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5.3. В случае отсутствия необходимого срока исполнения полномочий для установления пенсии за выслугу лет по основаниям, предусмотренным настоящим Положением,</w:t>
      </w:r>
      <w:r w:rsidR="003F0D3A" w:rsidRPr="003237BA">
        <w:rPr>
          <w:rFonts w:ascii="Times New Roman" w:hAnsi="Times New Roman" w:cs="Times New Roman"/>
          <w:sz w:val="28"/>
          <w:szCs w:val="28"/>
        </w:rPr>
        <w:t>депутата,</w:t>
      </w:r>
      <w:r w:rsidR="004112EC" w:rsidRPr="003237BA">
        <w:rPr>
          <w:rFonts w:ascii="Times New Roman" w:hAnsi="Times New Roman" w:cs="Times New Roman"/>
          <w:sz w:val="28"/>
          <w:szCs w:val="28"/>
        </w:rPr>
        <w:t>выборного должностного лица</w:t>
      </w:r>
      <w:r w:rsidR="003F0D3A" w:rsidRPr="003237BA">
        <w:rPr>
          <w:rFonts w:ascii="Times New Roman" w:hAnsi="Times New Roman" w:cs="Times New Roman"/>
          <w:sz w:val="28"/>
          <w:szCs w:val="28"/>
        </w:rPr>
        <w:t xml:space="preserve"> органа местного самоуправления, </w:t>
      </w:r>
      <w:r w:rsidRPr="00976349">
        <w:rPr>
          <w:rFonts w:ascii="Times New Roman" w:hAnsi="Times New Roman" w:cs="Times New Roman"/>
          <w:sz w:val="28"/>
          <w:szCs w:val="28"/>
        </w:rPr>
        <w:t>имеющие по совокупности необходимый стаж муниципальной (государственной) службы, дающий право на назначение пенсии за выслугу лет муниципальному служащему, имеют право на назначение пенсии за выслугу лет в порядке, установленном для назначения такой пенсии</w:t>
      </w:r>
      <w:proofErr w:type="gramStart"/>
      <w:r w:rsidRPr="00976349">
        <w:rPr>
          <w:rFonts w:ascii="Times New Roman" w:hAnsi="Times New Roman" w:cs="Times New Roman"/>
          <w:sz w:val="28"/>
          <w:szCs w:val="28"/>
        </w:rPr>
        <w:t>.П</w:t>
      </w:r>
      <w:proofErr w:type="gramEnd"/>
      <w:r w:rsidRPr="00976349">
        <w:rPr>
          <w:rFonts w:ascii="Times New Roman" w:hAnsi="Times New Roman" w:cs="Times New Roman"/>
          <w:sz w:val="28"/>
          <w:szCs w:val="28"/>
        </w:rPr>
        <w:t xml:space="preserve">ри этом </w:t>
      </w:r>
      <w:proofErr w:type="gramStart"/>
      <w:r w:rsidRPr="00976349">
        <w:rPr>
          <w:rFonts w:ascii="Times New Roman" w:hAnsi="Times New Roman" w:cs="Times New Roman"/>
          <w:sz w:val="28"/>
          <w:szCs w:val="28"/>
        </w:rPr>
        <w:t>размер пенсии может исчисляться исходя из денежного содержания по последней замещаемой должности муниципальной службы, размер которого не должен превышать 2,8 должностного оклада с учетом действующих на территории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roofErr w:type="gramEnd"/>
      <w:r w:rsidRPr="00976349">
        <w:rPr>
          <w:rFonts w:ascii="Times New Roman" w:hAnsi="Times New Roman" w:cs="Times New Roman"/>
          <w:sz w:val="28"/>
          <w:szCs w:val="28"/>
        </w:rPr>
        <w:t xml:space="preserve"> Размер должностного оклада учитывается в фактически установленном размере по последней замещаемой должности муниципальной службы с учетом проведенных индексаций.</w:t>
      </w:r>
    </w:p>
    <w:p w:rsidR="00432CC6" w:rsidRPr="00976349" w:rsidRDefault="00432CC6" w:rsidP="00AE4E45">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76349">
        <w:rPr>
          <w:rFonts w:ascii="Times New Roman" w:hAnsi="Times New Roman" w:cs="Times New Roman"/>
          <w:sz w:val="28"/>
          <w:szCs w:val="28"/>
        </w:rPr>
        <w:t>5.4. Иные вопросы, связанные с установлением и выплатой пенсии за выслугу лет и не урегулированные настоящим Положением, разрешаются в соответствии с правилами, установленными для назначения и выплаты трудовой пенсии.</w:t>
      </w:r>
    </w:p>
    <w:p w:rsidR="00432CC6" w:rsidRPr="00976349" w:rsidRDefault="00432CC6">
      <w:pPr>
        <w:autoSpaceDE w:val="0"/>
        <w:autoSpaceDN w:val="0"/>
        <w:adjustRightInd w:val="0"/>
        <w:spacing w:after="0" w:line="240" w:lineRule="auto"/>
        <w:rPr>
          <w:rFonts w:ascii="Times New Roman" w:hAnsi="Times New Roman" w:cs="Times New Roman"/>
          <w:sz w:val="28"/>
          <w:szCs w:val="28"/>
        </w:rPr>
      </w:pPr>
    </w:p>
    <w:p w:rsidR="0088538A" w:rsidRPr="00976349" w:rsidRDefault="0088538A">
      <w:pPr>
        <w:rPr>
          <w:rFonts w:ascii="Times New Roman" w:hAnsi="Times New Roman" w:cs="Times New Roman"/>
          <w:sz w:val="28"/>
          <w:szCs w:val="28"/>
        </w:rPr>
      </w:pPr>
    </w:p>
    <w:sectPr w:rsidR="0088538A" w:rsidRPr="00976349" w:rsidSect="00C972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2CC6"/>
    <w:rsid w:val="000173FA"/>
    <w:rsid w:val="0002109D"/>
    <w:rsid w:val="00024CF9"/>
    <w:rsid w:val="00025075"/>
    <w:rsid w:val="00026E00"/>
    <w:rsid w:val="000304F8"/>
    <w:rsid w:val="00037B67"/>
    <w:rsid w:val="00057157"/>
    <w:rsid w:val="0006734D"/>
    <w:rsid w:val="000704B2"/>
    <w:rsid w:val="000714B0"/>
    <w:rsid w:val="00080CE3"/>
    <w:rsid w:val="00082736"/>
    <w:rsid w:val="000832F6"/>
    <w:rsid w:val="000879B7"/>
    <w:rsid w:val="00091DBC"/>
    <w:rsid w:val="00096EFF"/>
    <w:rsid w:val="000A42DE"/>
    <w:rsid w:val="000A444B"/>
    <w:rsid w:val="000A62AB"/>
    <w:rsid w:val="000A796F"/>
    <w:rsid w:val="000C10E7"/>
    <w:rsid w:val="000D3B67"/>
    <w:rsid w:val="000F33AE"/>
    <w:rsid w:val="000F5663"/>
    <w:rsid w:val="000F6D6E"/>
    <w:rsid w:val="001222C3"/>
    <w:rsid w:val="00122B0D"/>
    <w:rsid w:val="00124E44"/>
    <w:rsid w:val="001251E7"/>
    <w:rsid w:val="00134028"/>
    <w:rsid w:val="00137F9F"/>
    <w:rsid w:val="001463B1"/>
    <w:rsid w:val="00156A03"/>
    <w:rsid w:val="00160AC7"/>
    <w:rsid w:val="00174C67"/>
    <w:rsid w:val="0018262E"/>
    <w:rsid w:val="001845A0"/>
    <w:rsid w:val="001874A4"/>
    <w:rsid w:val="00193441"/>
    <w:rsid w:val="00197793"/>
    <w:rsid w:val="001A3374"/>
    <w:rsid w:val="001B5BDC"/>
    <w:rsid w:val="001C3FE0"/>
    <w:rsid w:val="001C7D79"/>
    <w:rsid w:val="001E31F1"/>
    <w:rsid w:val="001F00BA"/>
    <w:rsid w:val="001F07F8"/>
    <w:rsid w:val="001F14C4"/>
    <w:rsid w:val="00200406"/>
    <w:rsid w:val="00204100"/>
    <w:rsid w:val="002057C4"/>
    <w:rsid w:val="0020677F"/>
    <w:rsid w:val="00211CFF"/>
    <w:rsid w:val="00215B1C"/>
    <w:rsid w:val="00223B30"/>
    <w:rsid w:val="00233A9E"/>
    <w:rsid w:val="00233FC1"/>
    <w:rsid w:val="00242269"/>
    <w:rsid w:val="00245C8A"/>
    <w:rsid w:val="0024651A"/>
    <w:rsid w:val="0025174F"/>
    <w:rsid w:val="00253B1F"/>
    <w:rsid w:val="0025450C"/>
    <w:rsid w:val="00255C10"/>
    <w:rsid w:val="00256A76"/>
    <w:rsid w:val="002A73F9"/>
    <w:rsid w:val="002B47FD"/>
    <w:rsid w:val="002D10B9"/>
    <w:rsid w:val="002D2507"/>
    <w:rsid w:val="002D4680"/>
    <w:rsid w:val="002D5549"/>
    <w:rsid w:val="002E08E6"/>
    <w:rsid w:val="002F0314"/>
    <w:rsid w:val="002F65E2"/>
    <w:rsid w:val="00304949"/>
    <w:rsid w:val="0031275B"/>
    <w:rsid w:val="003161B3"/>
    <w:rsid w:val="00322A98"/>
    <w:rsid w:val="003237BA"/>
    <w:rsid w:val="0032628D"/>
    <w:rsid w:val="00331836"/>
    <w:rsid w:val="00332B8C"/>
    <w:rsid w:val="00333EFE"/>
    <w:rsid w:val="00352853"/>
    <w:rsid w:val="00365628"/>
    <w:rsid w:val="00375D42"/>
    <w:rsid w:val="00394443"/>
    <w:rsid w:val="003A43CA"/>
    <w:rsid w:val="003C219F"/>
    <w:rsid w:val="003E3BAC"/>
    <w:rsid w:val="003E5369"/>
    <w:rsid w:val="003F0D3A"/>
    <w:rsid w:val="003F6D68"/>
    <w:rsid w:val="00401387"/>
    <w:rsid w:val="0041031F"/>
    <w:rsid w:val="0041059F"/>
    <w:rsid w:val="004112EC"/>
    <w:rsid w:val="00413971"/>
    <w:rsid w:val="004244AF"/>
    <w:rsid w:val="00426AB5"/>
    <w:rsid w:val="004278D0"/>
    <w:rsid w:val="0043049D"/>
    <w:rsid w:val="00432CC6"/>
    <w:rsid w:val="0046675A"/>
    <w:rsid w:val="00476198"/>
    <w:rsid w:val="0047630D"/>
    <w:rsid w:val="00487A52"/>
    <w:rsid w:val="004A49BF"/>
    <w:rsid w:val="004B216C"/>
    <w:rsid w:val="004B4A6E"/>
    <w:rsid w:val="004D44C4"/>
    <w:rsid w:val="004E5AA1"/>
    <w:rsid w:val="00501CAC"/>
    <w:rsid w:val="00501E4A"/>
    <w:rsid w:val="005201D1"/>
    <w:rsid w:val="0052087D"/>
    <w:rsid w:val="005259D4"/>
    <w:rsid w:val="005334FB"/>
    <w:rsid w:val="00536C8B"/>
    <w:rsid w:val="00561AB8"/>
    <w:rsid w:val="0056517B"/>
    <w:rsid w:val="00570E00"/>
    <w:rsid w:val="00572168"/>
    <w:rsid w:val="0058146B"/>
    <w:rsid w:val="00587BA7"/>
    <w:rsid w:val="005908F3"/>
    <w:rsid w:val="00593656"/>
    <w:rsid w:val="005A2BE4"/>
    <w:rsid w:val="005A5499"/>
    <w:rsid w:val="005B0EEB"/>
    <w:rsid w:val="005B1FC1"/>
    <w:rsid w:val="005B512B"/>
    <w:rsid w:val="005C4BEC"/>
    <w:rsid w:val="005D4ABE"/>
    <w:rsid w:val="005D636A"/>
    <w:rsid w:val="005E5AA8"/>
    <w:rsid w:val="005E6433"/>
    <w:rsid w:val="006016A3"/>
    <w:rsid w:val="00610A8F"/>
    <w:rsid w:val="00611200"/>
    <w:rsid w:val="0062214D"/>
    <w:rsid w:val="00662752"/>
    <w:rsid w:val="00665ED5"/>
    <w:rsid w:val="0067209A"/>
    <w:rsid w:val="00673EBA"/>
    <w:rsid w:val="00675E63"/>
    <w:rsid w:val="00680FFE"/>
    <w:rsid w:val="00687DAD"/>
    <w:rsid w:val="00691BCD"/>
    <w:rsid w:val="006924A8"/>
    <w:rsid w:val="00693836"/>
    <w:rsid w:val="006A5C9E"/>
    <w:rsid w:val="006A76E2"/>
    <w:rsid w:val="006C0429"/>
    <w:rsid w:val="006D28AC"/>
    <w:rsid w:val="006E360F"/>
    <w:rsid w:val="006E7741"/>
    <w:rsid w:val="006F5FF8"/>
    <w:rsid w:val="00715B61"/>
    <w:rsid w:val="00717BB2"/>
    <w:rsid w:val="00724F0C"/>
    <w:rsid w:val="0073447E"/>
    <w:rsid w:val="00735639"/>
    <w:rsid w:val="00737ED7"/>
    <w:rsid w:val="00742FA2"/>
    <w:rsid w:val="007627A6"/>
    <w:rsid w:val="00767703"/>
    <w:rsid w:val="00774BE1"/>
    <w:rsid w:val="00782A33"/>
    <w:rsid w:val="00792448"/>
    <w:rsid w:val="007B13B8"/>
    <w:rsid w:val="007B7F68"/>
    <w:rsid w:val="007E5058"/>
    <w:rsid w:val="007E7D89"/>
    <w:rsid w:val="007F1366"/>
    <w:rsid w:val="007F3FE7"/>
    <w:rsid w:val="008161C4"/>
    <w:rsid w:val="00823AF2"/>
    <w:rsid w:val="00836067"/>
    <w:rsid w:val="008453DE"/>
    <w:rsid w:val="00853B6A"/>
    <w:rsid w:val="008542FF"/>
    <w:rsid w:val="008562DA"/>
    <w:rsid w:val="008574FA"/>
    <w:rsid w:val="00857B5C"/>
    <w:rsid w:val="008622E1"/>
    <w:rsid w:val="0087430F"/>
    <w:rsid w:val="0088538A"/>
    <w:rsid w:val="0089095F"/>
    <w:rsid w:val="00893D4D"/>
    <w:rsid w:val="0089426B"/>
    <w:rsid w:val="00897FEA"/>
    <w:rsid w:val="008A379A"/>
    <w:rsid w:val="008A63B9"/>
    <w:rsid w:val="008A705C"/>
    <w:rsid w:val="008B1438"/>
    <w:rsid w:val="008D1634"/>
    <w:rsid w:val="008D194D"/>
    <w:rsid w:val="008D29C1"/>
    <w:rsid w:val="008E282B"/>
    <w:rsid w:val="008E3EA3"/>
    <w:rsid w:val="008E5FB9"/>
    <w:rsid w:val="008E6BBF"/>
    <w:rsid w:val="008F0392"/>
    <w:rsid w:val="008F6515"/>
    <w:rsid w:val="00906E54"/>
    <w:rsid w:val="00913ADD"/>
    <w:rsid w:val="00924720"/>
    <w:rsid w:val="00932B50"/>
    <w:rsid w:val="009346D2"/>
    <w:rsid w:val="009350ED"/>
    <w:rsid w:val="00950F23"/>
    <w:rsid w:val="00953321"/>
    <w:rsid w:val="00960ADF"/>
    <w:rsid w:val="00976349"/>
    <w:rsid w:val="009A46CD"/>
    <w:rsid w:val="009A5D00"/>
    <w:rsid w:val="009A694B"/>
    <w:rsid w:val="009B0BA5"/>
    <w:rsid w:val="009B7D6A"/>
    <w:rsid w:val="009B7E1C"/>
    <w:rsid w:val="009C480A"/>
    <w:rsid w:val="009D37C4"/>
    <w:rsid w:val="009E2DAE"/>
    <w:rsid w:val="009E4C2A"/>
    <w:rsid w:val="009F1810"/>
    <w:rsid w:val="009F46FD"/>
    <w:rsid w:val="009F7AD5"/>
    <w:rsid w:val="00A0126D"/>
    <w:rsid w:val="00A11D17"/>
    <w:rsid w:val="00A15EE7"/>
    <w:rsid w:val="00A160A1"/>
    <w:rsid w:val="00A20ADF"/>
    <w:rsid w:val="00A27957"/>
    <w:rsid w:val="00A4707A"/>
    <w:rsid w:val="00A473A1"/>
    <w:rsid w:val="00A47FD8"/>
    <w:rsid w:val="00A575A4"/>
    <w:rsid w:val="00A604DB"/>
    <w:rsid w:val="00A67BF9"/>
    <w:rsid w:val="00A71C7F"/>
    <w:rsid w:val="00A72F74"/>
    <w:rsid w:val="00A73ECA"/>
    <w:rsid w:val="00A74EDD"/>
    <w:rsid w:val="00A8690B"/>
    <w:rsid w:val="00A9784E"/>
    <w:rsid w:val="00AA2C02"/>
    <w:rsid w:val="00AA76CD"/>
    <w:rsid w:val="00AB1D2C"/>
    <w:rsid w:val="00AE1B9A"/>
    <w:rsid w:val="00AE4E45"/>
    <w:rsid w:val="00AE6028"/>
    <w:rsid w:val="00AE789B"/>
    <w:rsid w:val="00B06687"/>
    <w:rsid w:val="00B3082F"/>
    <w:rsid w:val="00B30A06"/>
    <w:rsid w:val="00B37B08"/>
    <w:rsid w:val="00B5503D"/>
    <w:rsid w:val="00B616AA"/>
    <w:rsid w:val="00B61C9F"/>
    <w:rsid w:val="00B64407"/>
    <w:rsid w:val="00B6709F"/>
    <w:rsid w:val="00B7633F"/>
    <w:rsid w:val="00B84B08"/>
    <w:rsid w:val="00B93343"/>
    <w:rsid w:val="00BA13BB"/>
    <w:rsid w:val="00BB1608"/>
    <w:rsid w:val="00BC3DC3"/>
    <w:rsid w:val="00BC3E2A"/>
    <w:rsid w:val="00BC6EBF"/>
    <w:rsid w:val="00BD1CCF"/>
    <w:rsid w:val="00BD5831"/>
    <w:rsid w:val="00BD7023"/>
    <w:rsid w:val="00BF0F7F"/>
    <w:rsid w:val="00C00CCE"/>
    <w:rsid w:val="00C01AA4"/>
    <w:rsid w:val="00C0656E"/>
    <w:rsid w:val="00C31264"/>
    <w:rsid w:val="00C44C94"/>
    <w:rsid w:val="00C55E1C"/>
    <w:rsid w:val="00C63EFC"/>
    <w:rsid w:val="00C6756F"/>
    <w:rsid w:val="00C778BC"/>
    <w:rsid w:val="00C8009A"/>
    <w:rsid w:val="00C81CD6"/>
    <w:rsid w:val="00C9059B"/>
    <w:rsid w:val="00C906FF"/>
    <w:rsid w:val="00C90DDA"/>
    <w:rsid w:val="00C9617D"/>
    <w:rsid w:val="00CA45BC"/>
    <w:rsid w:val="00CA60EC"/>
    <w:rsid w:val="00CB732F"/>
    <w:rsid w:val="00CD1A27"/>
    <w:rsid w:val="00CE270B"/>
    <w:rsid w:val="00CF23E7"/>
    <w:rsid w:val="00CF6E60"/>
    <w:rsid w:val="00D01F11"/>
    <w:rsid w:val="00D07E0D"/>
    <w:rsid w:val="00D10A44"/>
    <w:rsid w:val="00D1329C"/>
    <w:rsid w:val="00D135F7"/>
    <w:rsid w:val="00D225AE"/>
    <w:rsid w:val="00D243D5"/>
    <w:rsid w:val="00D25BC8"/>
    <w:rsid w:val="00D3002A"/>
    <w:rsid w:val="00D4185F"/>
    <w:rsid w:val="00D4244A"/>
    <w:rsid w:val="00D45146"/>
    <w:rsid w:val="00D47DE9"/>
    <w:rsid w:val="00D50CEE"/>
    <w:rsid w:val="00D515CA"/>
    <w:rsid w:val="00D619B7"/>
    <w:rsid w:val="00D650DB"/>
    <w:rsid w:val="00D76C4F"/>
    <w:rsid w:val="00D81721"/>
    <w:rsid w:val="00D83343"/>
    <w:rsid w:val="00D92711"/>
    <w:rsid w:val="00D93EA3"/>
    <w:rsid w:val="00DA181A"/>
    <w:rsid w:val="00DA2F51"/>
    <w:rsid w:val="00DA750F"/>
    <w:rsid w:val="00DB12EE"/>
    <w:rsid w:val="00DB1599"/>
    <w:rsid w:val="00DB4677"/>
    <w:rsid w:val="00DB7800"/>
    <w:rsid w:val="00DC720F"/>
    <w:rsid w:val="00DD1FDE"/>
    <w:rsid w:val="00DD7D7F"/>
    <w:rsid w:val="00DE1719"/>
    <w:rsid w:val="00DE285A"/>
    <w:rsid w:val="00DF0AD5"/>
    <w:rsid w:val="00E0289D"/>
    <w:rsid w:val="00E10111"/>
    <w:rsid w:val="00E1070B"/>
    <w:rsid w:val="00E11528"/>
    <w:rsid w:val="00E16415"/>
    <w:rsid w:val="00E32CFF"/>
    <w:rsid w:val="00E432A1"/>
    <w:rsid w:val="00E44499"/>
    <w:rsid w:val="00E4575F"/>
    <w:rsid w:val="00E50D10"/>
    <w:rsid w:val="00E510FC"/>
    <w:rsid w:val="00E529E3"/>
    <w:rsid w:val="00E530AE"/>
    <w:rsid w:val="00E534D9"/>
    <w:rsid w:val="00E53A11"/>
    <w:rsid w:val="00E6369B"/>
    <w:rsid w:val="00E65616"/>
    <w:rsid w:val="00E707B7"/>
    <w:rsid w:val="00E73E53"/>
    <w:rsid w:val="00E81C8B"/>
    <w:rsid w:val="00E84ED5"/>
    <w:rsid w:val="00E85242"/>
    <w:rsid w:val="00E85D80"/>
    <w:rsid w:val="00E8614C"/>
    <w:rsid w:val="00E97E52"/>
    <w:rsid w:val="00EA166E"/>
    <w:rsid w:val="00EB2CAB"/>
    <w:rsid w:val="00EB7AB6"/>
    <w:rsid w:val="00EC30C6"/>
    <w:rsid w:val="00ED1716"/>
    <w:rsid w:val="00EE14DC"/>
    <w:rsid w:val="00EE37BF"/>
    <w:rsid w:val="00EE3C07"/>
    <w:rsid w:val="00EE6D3B"/>
    <w:rsid w:val="00EF1666"/>
    <w:rsid w:val="00F00559"/>
    <w:rsid w:val="00F11079"/>
    <w:rsid w:val="00F132EE"/>
    <w:rsid w:val="00F16E0B"/>
    <w:rsid w:val="00F20FD6"/>
    <w:rsid w:val="00F40E22"/>
    <w:rsid w:val="00F4242D"/>
    <w:rsid w:val="00F447DB"/>
    <w:rsid w:val="00F55427"/>
    <w:rsid w:val="00F62560"/>
    <w:rsid w:val="00F6337B"/>
    <w:rsid w:val="00F7162B"/>
    <w:rsid w:val="00F7769F"/>
    <w:rsid w:val="00F9675A"/>
    <w:rsid w:val="00FA0473"/>
    <w:rsid w:val="00FA0519"/>
    <w:rsid w:val="00FA2803"/>
    <w:rsid w:val="00FA50AC"/>
    <w:rsid w:val="00FA5D3F"/>
    <w:rsid w:val="00FB3A3D"/>
    <w:rsid w:val="00FD0A7F"/>
    <w:rsid w:val="00FD3A5B"/>
    <w:rsid w:val="00FE4182"/>
    <w:rsid w:val="00FF1839"/>
    <w:rsid w:val="00FF348F"/>
    <w:rsid w:val="00FF5F59"/>
    <w:rsid w:val="00FF7A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3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32CC6"/>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3">
    <w:name w:val="List Paragraph"/>
    <w:basedOn w:val="a"/>
    <w:uiPriority w:val="34"/>
    <w:qFormat/>
    <w:rsid w:val="00EC30C6"/>
    <w:pPr>
      <w:ind w:left="720"/>
      <w:contextualSpacing/>
    </w:pPr>
  </w:style>
  <w:style w:type="paragraph" w:styleId="a4">
    <w:name w:val="No Spacing"/>
    <w:uiPriority w:val="1"/>
    <w:qFormat/>
    <w:rsid w:val="00EC30C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1A180275FF2F507643F83603865040EDD68A47D4BE6B0D59BEAD097Ea3uAC" TargetMode="External"/><Relationship Id="rId13" Type="http://schemas.openxmlformats.org/officeDocument/2006/relationships/hyperlink" Target="consultantplus://offline/ref=851A180275FF2F507643F83603865040EDD68A47D4BE6B0D59BEAD097E3A19A479FEA0E3CD362FE7aDu0C" TargetMode="External"/><Relationship Id="rId1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consultantplus://offline/ref=851A180275FF2F507643E63B15EA0F4FEFDFD64EDBBA635C0CE1F654293313F33EB1F9A1893B2CE6D6CBC3aBu3C" TargetMode="External"/><Relationship Id="rId12" Type="http://schemas.openxmlformats.org/officeDocument/2006/relationships/hyperlink" Target="consultantplus://offline/ref=851A180275FF2F507643F83603865040EDD68A47D4BE6B0D59BEAD097Ea3uAC"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51A180275FF2F507643E63B15EA0F4FEFDFD64EDBB8695E02E1F654293313F33EB1F9A1893B2CE6D6CBC6aBu4C" TargetMode="External"/><Relationship Id="rId11" Type="http://schemas.openxmlformats.org/officeDocument/2006/relationships/hyperlink" Target="consultantplus://offline/ref=851A180275FF2F507643F83603865040EDD58D4AD8BA6B0D59BEAD097E3A19A479FEA0E3CD362DE2aDu2C" TargetMode="External"/><Relationship Id="rId5" Type="http://schemas.openxmlformats.org/officeDocument/2006/relationships/hyperlink" Target="consultantplus://offline/ref=851A180275FF2F507643E63B15EA0F4FEFDFD64EDBB8695E02E1F654293313F33EB1F9A1893B2CE6D6CBC3aBuAC" TargetMode="External"/><Relationship Id="rId15" Type="http://schemas.openxmlformats.org/officeDocument/2006/relationships/hyperlink" Target="consultantplus://offline/ref=851A180275FF2F507643F83603865040EDD68A47D4BE6B0D59BEAD097Ea3uAC" TargetMode="External"/><Relationship Id="rId10" Type="http://schemas.openxmlformats.org/officeDocument/2006/relationships/hyperlink" Target="consultantplus://offline/ref=851A180275FF2F507643F83603865040EDD58D4AD8BA6B0D59BEAD097E3A19A479FEA0E3CD362DE2aDu4C" TargetMode="External"/><Relationship Id="rId4" Type="http://schemas.openxmlformats.org/officeDocument/2006/relationships/hyperlink" Target="consultantplus://offline/ref=851A180275FF2F507643F83603865040EDD68A44DDBA6B0D59BEAD097E3A19A479FEA0E3CD3628E6aDu7C" TargetMode="External"/><Relationship Id="rId9" Type="http://schemas.openxmlformats.org/officeDocument/2006/relationships/hyperlink" Target="consultantplus://offline/ref=851A180275FF2F507643F83603865040EDD68A46DDB96B0D59BEAD097Ea3uAC" TargetMode="External"/><Relationship Id="rId14" Type="http://schemas.openxmlformats.org/officeDocument/2006/relationships/hyperlink" Target="consultantplus://offline/ref=851A180275FF2F507643F83603865040EDD68A47D4BE6B0D59BEAD097E3A19A479FEA0E5CFa3u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5</Pages>
  <Words>1892</Words>
  <Characters>10785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Каверзина В.В.</dc:creator>
  <cp:keywords/>
  <dc:description/>
  <cp:lastModifiedBy>SPEZ</cp:lastModifiedBy>
  <cp:revision>12</cp:revision>
  <cp:lastPrinted>2012-05-02T09:10:00Z</cp:lastPrinted>
  <dcterms:created xsi:type="dcterms:W3CDTF">2012-04-13T02:46:00Z</dcterms:created>
  <dcterms:modified xsi:type="dcterms:W3CDTF">2014-04-15T08:43:00Z</dcterms:modified>
</cp:coreProperties>
</file>