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78" w:rsidRDefault="00D36678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1B6D30" w:rsidRDefault="001B6D30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B6D30" w:rsidRDefault="001B6D30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B6D30" w:rsidRDefault="001B6D30" w:rsidP="001B6D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D30" w:rsidRDefault="0053438E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7112E">
        <w:rPr>
          <w:rFonts w:ascii="Times New Roman" w:hAnsi="Times New Roman" w:cs="Times New Roman"/>
          <w:sz w:val="28"/>
          <w:szCs w:val="28"/>
        </w:rPr>
        <w:t>09.0</w:t>
      </w:r>
      <w:r w:rsidR="008E04F3">
        <w:rPr>
          <w:rFonts w:ascii="Times New Roman" w:hAnsi="Times New Roman" w:cs="Times New Roman"/>
          <w:sz w:val="28"/>
          <w:szCs w:val="28"/>
        </w:rPr>
        <w:t>9</w:t>
      </w:r>
      <w:r w:rsidR="00281E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1B6D3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6D30">
        <w:rPr>
          <w:rFonts w:ascii="Times New Roman" w:hAnsi="Times New Roman" w:cs="Times New Roman"/>
          <w:sz w:val="28"/>
          <w:szCs w:val="28"/>
        </w:rPr>
        <w:t xml:space="preserve">   п. Таежный                                  № </w:t>
      </w:r>
      <w:r w:rsidR="006021FA">
        <w:rPr>
          <w:rFonts w:ascii="Times New Roman" w:hAnsi="Times New Roman" w:cs="Times New Roman"/>
          <w:sz w:val="28"/>
          <w:szCs w:val="28"/>
        </w:rPr>
        <w:t>234</w:t>
      </w:r>
    </w:p>
    <w:p w:rsidR="001B6D30" w:rsidRDefault="001B6D30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решения</w:t>
      </w:r>
    </w:p>
    <w:p w:rsidR="001B6D30" w:rsidRDefault="001B6D30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« О внесении  изменений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 в Устав Таежнинского сельсовета</w:t>
      </w:r>
    </w:p>
    <w:p w:rsidR="001B6D30" w:rsidRDefault="001B6D30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 Красноярского края »</w:t>
      </w:r>
    </w:p>
    <w:p w:rsidR="001B6D30" w:rsidRDefault="001B6D30" w:rsidP="001B6D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Руководствуясь Федеральным законом от 06.10.2003 № 131-ФЗ</w:t>
      </w:r>
      <w:r w:rsidR="0053438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« Об  общих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 Федерации », Уставом Таежнинского сельсовета Богучанского района, Таежнинский сельский Совет депутатов</w:t>
      </w: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B6D30" w:rsidRDefault="001B6D30" w:rsidP="001B6D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проект решения Совета депутатов « О внесении изменений  в Устав Таежнинского  сельсовета Богучанского района Красноярского края » согласно приложению №  1.</w:t>
      </w:r>
    </w:p>
    <w:p w:rsidR="001B6D30" w:rsidRDefault="001B6D30" w:rsidP="001B6D3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учета предложений населения Таежнинского сельсовета по проекту решения Таежнинского сельского Совета депутатов « О внесении изменений    в Устав Таежнинского сельсовета Богучанского района Красноярского края » после его официального опубликования  и участия граждан в его обсуждении согласно приложению №  2.</w:t>
      </w:r>
    </w:p>
    <w:p w:rsidR="001B6D30" w:rsidRDefault="001B6D30" w:rsidP="001B6D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И.Н.Левковского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B6D30" w:rsidRDefault="001B6D30" w:rsidP="001B6D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 в бюллетене  « Таежнинский вестник ».</w:t>
      </w: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 xml:space="preserve">Председатель </w:t>
      </w: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 xml:space="preserve">Таежнинского сельского </w:t>
      </w: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4"/>
        </w:rPr>
        <w:t xml:space="preserve">Совета депутатов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34"/>
        </w:rPr>
        <w:t>И.Н.Левковский</w:t>
      </w:r>
      <w:proofErr w:type="spellEnd"/>
      <w:r>
        <w:rPr>
          <w:rFonts w:ascii="Times New Roman" w:hAnsi="Times New Roman" w:cs="Times New Roman"/>
          <w:sz w:val="28"/>
          <w:szCs w:val="34"/>
        </w:rPr>
        <w:t xml:space="preserve">                                               </w:t>
      </w: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Таежнинского сельсовета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Р.И.Жаркомбаев</w:t>
      </w:r>
      <w:proofErr w:type="spellEnd"/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ED8" w:rsidRDefault="007A7ED8" w:rsidP="001B6D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D30" w:rsidRDefault="001B6D30" w:rsidP="001B6D30"/>
    <w:p w:rsidR="00BB289D" w:rsidRDefault="00BB289D" w:rsidP="00BB289D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№ 1 к решению</w:t>
      </w:r>
    </w:p>
    <w:p w:rsidR="00BB289D" w:rsidRDefault="00BB289D" w:rsidP="00BB289D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Таежнинского сельского </w:t>
      </w:r>
    </w:p>
    <w:p w:rsidR="00BB289D" w:rsidRDefault="00BB289D" w:rsidP="00BB289D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BB289D" w:rsidRDefault="00BB289D" w:rsidP="00BB289D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от      09.0</w:t>
      </w:r>
      <w:r w:rsidR="008E04F3">
        <w:rPr>
          <w:rFonts w:ascii="Times New Roman" w:eastAsia="Times New Roman" w:hAnsi="Times New Roman" w:cs="Times New Roman"/>
          <w:sz w:val="20"/>
          <w:szCs w:val="20"/>
          <w:lang w:eastAsia="ar-SA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.2016 №  </w:t>
      </w:r>
      <w:r w:rsidR="006021FA">
        <w:rPr>
          <w:rFonts w:ascii="Times New Roman" w:eastAsia="Times New Roman" w:hAnsi="Times New Roman" w:cs="Times New Roman"/>
          <w:sz w:val="20"/>
          <w:szCs w:val="20"/>
          <w:lang w:eastAsia="ar-SA"/>
        </w:rPr>
        <w:t>234</w:t>
      </w:r>
    </w:p>
    <w:p w:rsidR="00BB289D" w:rsidRDefault="00BB289D" w:rsidP="00FB4B39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B289D" w:rsidRDefault="00BB289D" w:rsidP="00BB289D">
      <w:pPr>
        <w:pStyle w:val="a5"/>
        <w:spacing w:before="29" w:beforeAutospacing="0" w:after="29" w:afterAutospacing="0"/>
        <w:jc w:val="center"/>
        <w:rPr>
          <w:sz w:val="28"/>
          <w:szCs w:val="28"/>
        </w:rPr>
      </w:pPr>
    </w:p>
    <w:p w:rsidR="00BB289D" w:rsidRDefault="00BB289D" w:rsidP="00BB289D">
      <w:pPr>
        <w:pStyle w:val="a5"/>
        <w:spacing w:before="29" w:beforeAutospacing="0" w:after="29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ТАЕЖНИНСКИЙ СЕЛЬСКИЙ СОВЕТ ДЕПУТАТОВ</w:t>
      </w:r>
    </w:p>
    <w:p w:rsidR="00BB289D" w:rsidRDefault="00BB289D" w:rsidP="00BB289D">
      <w:pPr>
        <w:pStyle w:val="a5"/>
        <w:spacing w:before="29" w:beforeAutospacing="0" w:after="29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 РАЙОНА КРАСНОЯРСКОГО КРАЯ</w:t>
      </w:r>
    </w:p>
    <w:p w:rsidR="00BB289D" w:rsidRDefault="00BB289D" w:rsidP="00BB289D">
      <w:pPr>
        <w:pStyle w:val="a5"/>
        <w:spacing w:before="29" w:beforeAutospacing="0" w:after="240" w:afterAutospacing="0"/>
        <w:jc w:val="center"/>
        <w:rPr>
          <w:sz w:val="28"/>
          <w:szCs w:val="28"/>
        </w:rPr>
      </w:pPr>
    </w:p>
    <w:p w:rsidR="00BB289D" w:rsidRDefault="00BB289D" w:rsidP="00BB289D">
      <w:pPr>
        <w:pStyle w:val="a5"/>
        <w:spacing w:before="29" w:beforeAutospacing="0" w:after="29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РЕШЕНИЕ</w:t>
      </w:r>
    </w:p>
    <w:p w:rsidR="00BB289D" w:rsidRDefault="00BB289D" w:rsidP="00BB289D">
      <w:pPr>
        <w:pStyle w:val="a5"/>
        <w:spacing w:before="29" w:beforeAutospacing="0" w:after="29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________2016                             п. Таежный                                           № ___</w:t>
      </w:r>
    </w:p>
    <w:p w:rsidR="00BB289D" w:rsidRDefault="00BB289D" w:rsidP="00BB289D">
      <w:pPr>
        <w:pStyle w:val="a5"/>
        <w:spacing w:before="29" w:beforeAutospacing="0" w:after="240" w:afterAutospacing="0"/>
        <w:rPr>
          <w:sz w:val="28"/>
          <w:szCs w:val="28"/>
        </w:rPr>
      </w:pPr>
    </w:p>
    <w:p w:rsidR="00BB289D" w:rsidRDefault="00BB289D" w:rsidP="00BB289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br/>
        <w:t xml:space="preserve">в Устав Таежнинского сельсовета </w:t>
      </w:r>
    </w:p>
    <w:p w:rsidR="00BB289D" w:rsidRDefault="00BB289D" w:rsidP="00BB289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B289D" w:rsidRDefault="00BB289D" w:rsidP="00BB289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целях приведения Устава Таежнинского сельсовета Богучанского района Красноярского края в соответствие с требованиями Федерального закона от 06.10.2003  № 131-ФЗ «Об общих принципах организации местного самоуправления в Российской Федерации», Закона Красноярского края </w:t>
      </w:r>
      <w:r>
        <w:rPr>
          <w:sz w:val="28"/>
          <w:szCs w:val="28"/>
        </w:rPr>
        <w:br/>
        <w:t>от  26.06.2008 № 6-1832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крае», руководствуясь статьями 20, 22, 26 Устава Таежнинского сельсовета</w:t>
      </w:r>
      <w:proofErr w:type="gramEnd"/>
      <w:r>
        <w:rPr>
          <w:sz w:val="28"/>
          <w:szCs w:val="28"/>
        </w:rPr>
        <w:t xml:space="preserve"> Богучанского района Красноярского края, Таежнинский сельский Совет депутатов РЕШИЛ:</w:t>
      </w:r>
    </w:p>
    <w:p w:rsidR="00BB289D" w:rsidRDefault="00BB289D" w:rsidP="00BB289D">
      <w:pPr>
        <w:pStyle w:val="a5"/>
        <w:numPr>
          <w:ilvl w:val="0"/>
          <w:numId w:val="3"/>
        </w:numPr>
        <w:spacing w:before="29" w:beforeAutospacing="0" w:after="29" w:afterAutospacing="0"/>
        <w:rPr>
          <w:sz w:val="28"/>
          <w:szCs w:val="28"/>
        </w:rPr>
      </w:pPr>
      <w:r>
        <w:rPr>
          <w:sz w:val="28"/>
          <w:szCs w:val="28"/>
        </w:rPr>
        <w:t>Внести в Устав Таежнинского сельсовета следующие изменения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B289D" w:rsidRDefault="00BB289D" w:rsidP="00BB289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1. В статье </w:t>
      </w:r>
      <w:r w:rsidR="001C5EAB">
        <w:rPr>
          <w:sz w:val="28"/>
          <w:szCs w:val="28"/>
        </w:rPr>
        <w:t>7.1</w:t>
      </w:r>
      <w:r>
        <w:rPr>
          <w:sz w:val="28"/>
          <w:szCs w:val="28"/>
        </w:rPr>
        <w:t xml:space="preserve"> Устава:</w:t>
      </w:r>
    </w:p>
    <w:p w:rsidR="00BB289D" w:rsidRDefault="00BB289D" w:rsidP="00BB289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подпункт </w:t>
      </w:r>
      <w:r w:rsidR="001C5EAB">
        <w:rPr>
          <w:sz w:val="28"/>
          <w:szCs w:val="28"/>
        </w:rPr>
        <w:t>5</w:t>
      </w:r>
      <w:r>
        <w:rPr>
          <w:sz w:val="28"/>
          <w:szCs w:val="28"/>
        </w:rPr>
        <w:t xml:space="preserve"> пункта 1  -исключить.</w:t>
      </w:r>
    </w:p>
    <w:p w:rsidR="00BB289D" w:rsidRDefault="00BB289D" w:rsidP="00BB289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1.2. В статье 33.1 Устава:</w:t>
      </w:r>
    </w:p>
    <w:p w:rsidR="00BB289D" w:rsidRDefault="00BB289D" w:rsidP="00BB289D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-подпункт 4 пункта 2  - исключить.</w:t>
      </w:r>
      <w:r>
        <w:rPr>
          <w:rStyle w:val="s2"/>
          <w:sz w:val="28"/>
          <w:szCs w:val="28"/>
        </w:rPr>
        <w:t xml:space="preserve"> </w:t>
      </w:r>
    </w:p>
    <w:p w:rsidR="00BB289D" w:rsidRDefault="00BB289D" w:rsidP="00BB289D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1.3. В статье 60 Устава:</w:t>
      </w:r>
    </w:p>
    <w:p w:rsidR="00BB289D" w:rsidRDefault="00BB289D" w:rsidP="00BB289D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подпункт 5 изложить в следующей редакции: «5) ежегодный оплачиваемый отпуск  продолжительностью не более 52 календарных дней, а также </w:t>
      </w:r>
      <w:r>
        <w:rPr>
          <w:sz w:val="28"/>
          <w:szCs w:val="28"/>
        </w:rPr>
        <w:br/>
        <w:t xml:space="preserve">на ежегодный дополнительный оплачиваемый отпуск, предоставляемый </w:t>
      </w:r>
      <w:r>
        <w:rPr>
          <w:sz w:val="28"/>
          <w:szCs w:val="28"/>
        </w:rPr>
        <w:br/>
        <w:t xml:space="preserve">в соответствии с законодательством Российской Федерации в связи с работой в местностях с особыми климатическими условиями. </w:t>
      </w:r>
      <w:r>
        <w:rPr>
          <w:rStyle w:val="blk"/>
          <w:sz w:val="28"/>
          <w:szCs w:val="28"/>
        </w:rPr>
        <w:t xml:space="preserve">Часть ежегодного оплачиваемого отпуска </w:t>
      </w:r>
      <w:r>
        <w:rPr>
          <w:sz w:val="28"/>
          <w:szCs w:val="28"/>
        </w:rPr>
        <w:t xml:space="preserve"> </w:t>
      </w:r>
      <w:r>
        <w:rPr>
          <w:rStyle w:val="blk"/>
          <w:sz w:val="28"/>
          <w:szCs w:val="28"/>
        </w:rPr>
        <w:t>может быть заменена денежной компенсацией, п</w:t>
      </w:r>
      <w:r>
        <w:rPr>
          <w:sz w:val="28"/>
          <w:szCs w:val="28"/>
        </w:rPr>
        <w:t xml:space="preserve">ри этом продолжительность ежегодного оплачиваемого отпуска, в году, </w:t>
      </w:r>
      <w:r>
        <w:rPr>
          <w:sz w:val="28"/>
          <w:szCs w:val="28"/>
        </w:rPr>
        <w:br/>
        <w:t xml:space="preserve">за который </w:t>
      </w:r>
      <w:proofErr w:type="gramStart"/>
      <w:r>
        <w:rPr>
          <w:sz w:val="28"/>
          <w:szCs w:val="28"/>
        </w:rPr>
        <w:t>предоставляется ежегодный оплачиваемый отпуск не может</w:t>
      </w:r>
      <w:proofErr w:type="gramEnd"/>
      <w:r>
        <w:rPr>
          <w:sz w:val="28"/>
          <w:szCs w:val="28"/>
        </w:rPr>
        <w:t xml:space="preserve"> быть менее 28 календарных дней. </w:t>
      </w:r>
    </w:p>
    <w:p w:rsidR="00BB289D" w:rsidRDefault="00BB289D" w:rsidP="00BB289D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прекращении полномочий (в том числе досрочно) лицо, замещающее муниципальную должность на постоянной основе, имеет право на получение денежной компенсации за все неиспользованные отпуска</w:t>
      </w:r>
      <w:proofErr w:type="gramStart"/>
      <w:r>
        <w:rPr>
          <w:sz w:val="28"/>
          <w:szCs w:val="28"/>
        </w:rPr>
        <w:t>;»</w:t>
      </w:r>
      <w:proofErr w:type="gramEnd"/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Настоящее решение подлежат официальному опубликованию </w:t>
      </w:r>
      <w:r>
        <w:rPr>
          <w:sz w:val="28"/>
          <w:szCs w:val="28"/>
        </w:rPr>
        <w:br/>
        <w:t xml:space="preserve">в официальном бюллетене « Таежнинский вестник» после государственной регистрации и вступает в силу после официального опубликования (обнародования) в течение семи дней со дня его поступления </w:t>
      </w:r>
      <w:r>
        <w:rPr>
          <w:sz w:val="28"/>
          <w:szCs w:val="28"/>
        </w:rPr>
        <w:br/>
        <w:t xml:space="preserve">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>
        <w:rPr>
          <w:sz w:val="28"/>
          <w:szCs w:val="28"/>
        </w:rPr>
        <w:t xml:space="preserve">Глава Таежнинского сельсовета в течение 15 дней со дня официального опубликования (обнародования) Решения обязан направить в Управление Министерства юстиции РФ по Красноярскому краю сведения об источнике </w:t>
      </w:r>
      <w:r>
        <w:rPr>
          <w:sz w:val="28"/>
          <w:szCs w:val="28"/>
        </w:rPr>
        <w:br/>
        <w:t xml:space="preserve">и о дате официального опубликования (обнародования) Решения для включения указанных сведений в государственный реестр уставов муниципальных образований Красноярского края. </w:t>
      </w:r>
      <w:proofErr w:type="gramEnd"/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Таежнинского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BB289D" w:rsidRDefault="00BB289D" w:rsidP="00BB289D">
      <w:pPr>
        <w:pStyle w:val="a5"/>
        <w:spacing w:before="29" w:beforeAutospacing="0" w:after="29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И.Н. Левковский </w:t>
      </w:r>
    </w:p>
    <w:p w:rsidR="00BB289D" w:rsidRDefault="00BB289D" w:rsidP="00BB289D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Таежнинского сельсовета                                                </w:t>
      </w:r>
      <w:proofErr w:type="spellStart"/>
      <w:r>
        <w:rPr>
          <w:sz w:val="28"/>
          <w:szCs w:val="28"/>
        </w:rPr>
        <w:t>Р.И.Жаркомбаев</w:t>
      </w:r>
      <w:proofErr w:type="spellEnd"/>
    </w:p>
    <w:p w:rsidR="00BB289D" w:rsidRDefault="00BB289D" w:rsidP="00BB289D">
      <w:pPr>
        <w:pStyle w:val="a5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BB289D" w:rsidRDefault="00BB289D" w:rsidP="00BB289D">
      <w:pPr>
        <w:pStyle w:val="a5"/>
        <w:spacing w:after="0" w:afterAutospacing="0"/>
        <w:jc w:val="right"/>
        <w:rPr>
          <w:sz w:val="28"/>
          <w:szCs w:val="28"/>
        </w:rPr>
      </w:pPr>
    </w:p>
    <w:p w:rsidR="00BB289D" w:rsidRDefault="00BB289D" w:rsidP="00BB289D">
      <w:pPr>
        <w:widowControl w:val="0"/>
        <w:autoSpaceDE w:val="0"/>
        <w:jc w:val="both"/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</w:p>
    <w:p w:rsidR="00BB289D" w:rsidRDefault="00BB289D" w:rsidP="00BB28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289D" w:rsidRDefault="00BB289D" w:rsidP="00BB289D">
      <w:pPr>
        <w:jc w:val="both"/>
        <w:rPr>
          <w:sz w:val="28"/>
          <w:szCs w:val="28"/>
        </w:rPr>
      </w:pPr>
    </w:p>
    <w:p w:rsidR="00FB4B39" w:rsidRDefault="00FB4B39" w:rsidP="00FB4B39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№ 2 к решению</w:t>
      </w:r>
    </w:p>
    <w:p w:rsidR="00FB4B39" w:rsidRDefault="00FB4B39" w:rsidP="00FB4B39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Таежнинского сельского </w:t>
      </w:r>
    </w:p>
    <w:p w:rsidR="00FB4B39" w:rsidRDefault="00FB4B39" w:rsidP="00FB4B39">
      <w:pPr>
        <w:suppressAutoHyphens/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FB4B39" w:rsidRDefault="00FB4B39" w:rsidP="00FB4B39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от    </w:t>
      </w:r>
      <w:r w:rsidR="002F41B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="0087112E">
        <w:rPr>
          <w:rFonts w:ascii="Times New Roman" w:eastAsia="Times New Roman" w:hAnsi="Times New Roman" w:cs="Times New Roman"/>
          <w:sz w:val="20"/>
          <w:szCs w:val="20"/>
          <w:lang w:eastAsia="ar-SA"/>
        </w:rPr>
        <w:t>09.0</w:t>
      </w:r>
      <w:r w:rsidR="008E04F3">
        <w:rPr>
          <w:rFonts w:ascii="Times New Roman" w:eastAsia="Times New Roman" w:hAnsi="Times New Roman" w:cs="Times New Roman"/>
          <w:sz w:val="20"/>
          <w:szCs w:val="20"/>
          <w:lang w:eastAsia="ar-SA"/>
        </w:rPr>
        <w:t>9</w:t>
      </w:r>
      <w:r w:rsidR="00281E5E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201</w:t>
      </w:r>
      <w:r w:rsidR="002F41BB">
        <w:rPr>
          <w:rFonts w:ascii="Times New Roman" w:eastAsia="Times New Roman" w:hAnsi="Times New Roman" w:cs="Times New Roman"/>
          <w:sz w:val="20"/>
          <w:szCs w:val="20"/>
          <w:lang w:eastAsia="ar-SA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  </w:t>
      </w:r>
      <w:r w:rsidR="006021FA">
        <w:rPr>
          <w:rFonts w:ascii="Times New Roman" w:eastAsia="Times New Roman" w:hAnsi="Times New Roman" w:cs="Times New Roman"/>
          <w:sz w:val="20"/>
          <w:szCs w:val="20"/>
          <w:lang w:eastAsia="ar-SA"/>
        </w:rPr>
        <w:t>234</w:t>
      </w:r>
    </w:p>
    <w:p w:rsidR="00FB4B39" w:rsidRDefault="00FB4B39" w:rsidP="00FB4B3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ПОРЯДОК</w:t>
      </w:r>
    </w:p>
    <w:p w:rsidR="00FB4B39" w:rsidRDefault="00FB4B39" w:rsidP="00FB4B3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учета предложений населения Таежнинского сельсовета по проекту </w:t>
      </w:r>
    </w:p>
    <w:p w:rsidR="00FB4B39" w:rsidRDefault="00FB4B39" w:rsidP="00FB4B3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решения Таежнинского сельского Совета депутатов «О внесении изменений </w:t>
      </w:r>
      <w:r w:rsidR="003D0CA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br/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в Устав Таежнинского сельсовета Богучанского района» </w:t>
      </w:r>
    </w:p>
    <w:p w:rsidR="00FB4B39" w:rsidRDefault="00FB4B39" w:rsidP="00FB4B39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после его официального опубликования и участия граждан в его обсуждении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Граждане Российской Федерации, проживающие на территории Таежнинского сельсовета и обладающие избирательным правом по официально опубликованному проекту решения Таежнинского сельского Совета депутатов «О внесении изменений  в Устав Таежнинского сельсовета Богучанского района» (далее – проект) вправе внести свои предложения по проекту данного решения в Таежнинский сельский Совет депутатов по адресу: 663467. п. Таежный, ул. </w:t>
      </w:r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>Новая, 5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>пом</w:t>
      </w:r>
      <w:proofErr w:type="spellEnd"/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100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каб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. </w:t>
      </w:r>
      <w:r w:rsidR="008A5638">
        <w:rPr>
          <w:rFonts w:ascii="Times New Roman" w:eastAsia="Times New Roman" w:hAnsi="Times New Roman" w:cs="Times New Roman"/>
          <w:sz w:val="26"/>
          <w:szCs w:val="26"/>
          <w:lang w:eastAsia="ar-SA"/>
        </w:rPr>
        <w:t>секретаря</w:t>
      </w:r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Таежнинского </w:t>
      </w:r>
      <w:r w:rsidR="008A56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сельского  Совета</w:t>
      </w:r>
      <w:proofErr w:type="gramEnd"/>
      <w:r w:rsidR="008A563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депутатов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, в письменном</w:t>
      </w:r>
      <w:r w:rsidR="003D0CA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виде.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2. Поступившие в Таежнинский сельский Совет депутатов письменные предложения граждан заносятся в журнал регистрации «Учет предложений по проекту решения Таежнинского сельского Совета депутатов «О внесении изменений  в Устав Таежнинского сельсовета Богучанского района» с присвоением входящего номера.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3. Если в поступившем в Таежнинский сельский Совет депутатов письменном предложении не указана фамилия гражданина, направившего предложение, и почтовый адрес, такое предложение рассмотрению не подлежит.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4. Проект подлежит официальному опубликованию не позднее, чем за 30 дней до дня рассмотрения Таежнинским сельским Советом депутатов данного проекта с одновременным опубликованием настоящего Порядка.</w:t>
      </w:r>
    </w:p>
    <w:p w:rsidR="00FB4B39" w:rsidRDefault="00FB4B39" w:rsidP="00FB4B39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5. Граждане – жители Таежнинского сельсовета принимают участие в обсуждении проекта во время проведения публичных слушаний, назначаемых и проводимых в порядке, установленном федеральным законодательством и муниципальными правовыми актами.</w:t>
      </w:r>
    </w:p>
    <w:p w:rsidR="00FB4B39" w:rsidRPr="008C6184" w:rsidRDefault="00FB4B39" w:rsidP="00327965">
      <w:pPr>
        <w:suppressAutoHyphens/>
        <w:spacing w:after="0"/>
        <w:ind w:firstLine="540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6. Итоги публичных слушаний, изложенные в протоколе, учитываются депутатами при рассмотрении проекта на сессии Таежнинского сельского Совета депутатов.</w:t>
      </w:r>
    </w:p>
    <w:sectPr w:rsidR="00FB4B39" w:rsidRPr="008C6184" w:rsidSect="00450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64307"/>
    <w:multiLevelType w:val="hybridMultilevel"/>
    <w:tmpl w:val="B726B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7F4661"/>
    <w:multiLevelType w:val="multilevel"/>
    <w:tmpl w:val="6DF0F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B054AD"/>
    <w:multiLevelType w:val="hybridMultilevel"/>
    <w:tmpl w:val="AC4A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D30"/>
    <w:rsid w:val="00025371"/>
    <w:rsid w:val="000E79B1"/>
    <w:rsid w:val="001050E7"/>
    <w:rsid w:val="00165CCD"/>
    <w:rsid w:val="001808D9"/>
    <w:rsid w:val="001B6D30"/>
    <w:rsid w:val="001C5EAB"/>
    <w:rsid w:val="001C779E"/>
    <w:rsid w:val="00232AA2"/>
    <w:rsid w:val="0027353F"/>
    <w:rsid w:val="00281E5E"/>
    <w:rsid w:val="002C3934"/>
    <w:rsid w:val="002F41BB"/>
    <w:rsid w:val="00327965"/>
    <w:rsid w:val="003C0DFA"/>
    <w:rsid w:val="003D0CA1"/>
    <w:rsid w:val="00450480"/>
    <w:rsid w:val="00455E81"/>
    <w:rsid w:val="004A4362"/>
    <w:rsid w:val="0053438E"/>
    <w:rsid w:val="005B4823"/>
    <w:rsid w:val="005D4B87"/>
    <w:rsid w:val="006021FA"/>
    <w:rsid w:val="007543BC"/>
    <w:rsid w:val="007A7C62"/>
    <w:rsid w:val="007A7ED8"/>
    <w:rsid w:val="007B11FE"/>
    <w:rsid w:val="008248EA"/>
    <w:rsid w:val="0087112E"/>
    <w:rsid w:val="008A5638"/>
    <w:rsid w:val="008B4F6F"/>
    <w:rsid w:val="008C46B5"/>
    <w:rsid w:val="008E04F3"/>
    <w:rsid w:val="00A86656"/>
    <w:rsid w:val="00AF1169"/>
    <w:rsid w:val="00BB289D"/>
    <w:rsid w:val="00CE1054"/>
    <w:rsid w:val="00D36678"/>
    <w:rsid w:val="00D90338"/>
    <w:rsid w:val="00DA280D"/>
    <w:rsid w:val="00E1335F"/>
    <w:rsid w:val="00E955BC"/>
    <w:rsid w:val="00F95B52"/>
    <w:rsid w:val="00FB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D30"/>
    <w:pPr>
      <w:ind w:left="720"/>
      <w:contextualSpacing/>
    </w:pPr>
  </w:style>
  <w:style w:type="paragraph" w:customStyle="1" w:styleId="ConsPlusNormal">
    <w:name w:val="ConsPlusNormal"/>
    <w:rsid w:val="00E95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uiPriority w:val="99"/>
    <w:semiHidden/>
    <w:unhideWhenUsed/>
    <w:rsid w:val="00E955BC"/>
    <w:rPr>
      <w:strike w:val="0"/>
      <w:dstrike w:val="0"/>
      <w:color w:val="FF7E00"/>
      <w:u w:val="none"/>
      <w:effect w:val="none"/>
    </w:rPr>
  </w:style>
  <w:style w:type="paragraph" w:customStyle="1" w:styleId="s13">
    <w:name w:val="s_13"/>
    <w:basedOn w:val="a"/>
    <w:rsid w:val="00E955B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E955BC"/>
  </w:style>
  <w:style w:type="character" w:customStyle="1" w:styleId="s2">
    <w:name w:val="s2"/>
    <w:basedOn w:val="a0"/>
    <w:rsid w:val="00E955BC"/>
  </w:style>
  <w:style w:type="paragraph" w:customStyle="1" w:styleId="p1">
    <w:name w:val="p1"/>
    <w:basedOn w:val="a"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E95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0">
    <w:name w:val="s_1"/>
    <w:basedOn w:val="a"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E95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uiPriority w:val="99"/>
    <w:rsid w:val="00BB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BB28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3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Депутат</cp:lastModifiedBy>
  <cp:revision>34</cp:revision>
  <cp:lastPrinted>2016-09-12T02:42:00Z</cp:lastPrinted>
  <dcterms:created xsi:type="dcterms:W3CDTF">2015-11-17T09:30:00Z</dcterms:created>
  <dcterms:modified xsi:type="dcterms:W3CDTF">2016-09-12T04:14:00Z</dcterms:modified>
</cp:coreProperties>
</file>