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center"/>
        <w:rPr>
          <w:rFonts w:ascii="Arial" w:hAnsi="Arial" w:cs="Arial"/>
          <w:color w:val="483B3F"/>
          <w:sz w:val="28"/>
          <w:szCs w:val="28"/>
        </w:rPr>
      </w:pPr>
      <w:r w:rsidRPr="00E24950">
        <w:rPr>
          <w:rStyle w:val="a4"/>
          <w:rFonts w:ascii="Arial" w:hAnsi="Arial" w:cs="Arial"/>
          <w:color w:val="483B3F"/>
          <w:sz w:val="28"/>
          <w:szCs w:val="28"/>
        </w:rPr>
        <w:t>ТАЕЖНИНСКИЙ СЕЛЬСКИЙ СОВЕТ ДЕПУТАТОВ</w:t>
      </w:r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center"/>
        <w:rPr>
          <w:rFonts w:ascii="Arial" w:hAnsi="Arial" w:cs="Arial"/>
          <w:color w:val="483B3F"/>
          <w:sz w:val="28"/>
          <w:szCs w:val="28"/>
        </w:rPr>
      </w:pPr>
      <w:r w:rsidRPr="00E24950">
        <w:rPr>
          <w:rStyle w:val="a4"/>
          <w:rFonts w:ascii="Arial" w:hAnsi="Arial" w:cs="Arial"/>
          <w:color w:val="483B3F"/>
          <w:sz w:val="28"/>
          <w:szCs w:val="28"/>
        </w:rPr>
        <w:t>БОГУЧАНСКОГО РАЙОНА КРАСНОЯРСКОГО КРАЯ</w:t>
      </w:r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center"/>
        <w:rPr>
          <w:rFonts w:ascii="Arial" w:hAnsi="Arial" w:cs="Arial"/>
          <w:color w:val="483B3F"/>
          <w:sz w:val="28"/>
          <w:szCs w:val="28"/>
        </w:rPr>
      </w:pPr>
      <w:r w:rsidRPr="00E24950">
        <w:rPr>
          <w:rStyle w:val="a4"/>
          <w:rFonts w:ascii="Arial" w:hAnsi="Arial" w:cs="Arial"/>
          <w:color w:val="483B3F"/>
          <w:sz w:val="28"/>
          <w:szCs w:val="28"/>
        </w:rPr>
        <w:t>РЕШЕНИЕ</w:t>
      </w:r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center"/>
        <w:rPr>
          <w:rFonts w:ascii="Arial" w:hAnsi="Arial" w:cs="Arial"/>
          <w:color w:val="483B3F"/>
          <w:sz w:val="28"/>
          <w:szCs w:val="28"/>
        </w:rPr>
      </w:pPr>
      <w:r w:rsidRPr="00E24950">
        <w:rPr>
          <w:rStyle w:val="a4"/>
          <w:rFonts w:ascii="Arial" w:hAnsi="Arial" w:cs="Arial"/>
          <w:color w:val="483B3F"/>
          <w:sz w:val="28"/>
          <w:szCs w:val="28"/>
        </w:rPr>
        <w:t>26.04.2023</w:t>
      </w:r>
      <w:r w:rsidRPr="00E24950">
        <w:rPr>
          <w:rFonts w:ascii="Arial" w:hAnsi="Arial" w:cs="Arial"/>
          <w:color w:val="483B3F"/>
          <w:sz w:val="28"/>
          <w:szCs w:val="28"/>
        </w:rPr>
        <w:br/>
      </w:r>
      <w:r w:rsidRPr="00E24950">
        <w:rPr>
          <w:rStyle w:val="a4"/>
          <w:rFonts w:ascii="Arial" w:hAnsi="Arial" w:cs="Arial"/>
          <w:color w:val="483B3F"/>
          <w:sz w:val="28"/>
          <w:szCs w:val="28"/>
        </w:rPr>
        <w:t>п. Таежный</w:t>
      </w:r>
      <w:r w:rsidRPr="00E24950">
        <w:rPr>
          <w:rFonts w:ascii="Arial" w:hAnsi="Arial" w:cs="Arial"/>
          <w:color w:val="483B3F"/>
          <w:sz w:val="28"/>
          <w:szCs w:val="28"/>
        </w:rPr>
        <w:br/>
      </w:r>
      <w:r w:rsidRPr="00E24950">
        <w:rPr>
          <w:rStyle w:val="a4"/>
          <w:rFonts w:ascii="Arial" w:hAnsi="Arial" w:cs="Arial"/>
          <w:color w:val="483B3F"/>
          <w:sz w:val="28"/>
          <w:szCs w:val="28"/>
        </w:rPr>
        <w:t>№9</w:t>
      </w:r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center"/>
        <w:rPr>
          <w:rFonts w:ascii="Arial" w:hAnsi="Arial" w:cs="Arial"/>
          <w:color w:val="483B3F"/>
          <w:sz w:val="28"/>
          <w:szCs w:val="28"/>
        </w:rPr>
      </w:pPr>
      <w:r w:rsidRPr="00E24950">
        <w:rPr>
          <w:rStyle w:val="a4"/>
          <w:rFonts w:ascii="Arial" w:hAnsi="Arial" w:cs="Arial"/>
          <w:color w:val="483B3F"/>
          <w:sz w:val="28"/>
          <w:szCs w:val="28"/>
        </w:rPr>
        <w:t xml:space="preserve">О внесении изменений в Решение от 13.05.2013 №78 «Об утверждении структуры Администрации </w:t>
      </w:r>
      <w:proofErr w:type="spellStart"/>
      <w:r w:rsidRPr="00E24950">
        <w:rPr>
          <w:rStyle w:val="a4"/>
          <w:rFonts w:ascii="Arial" w:hAnsi="Arial" w:cs="Arial"/>
          <w:color w:val="483B3F"/>
          <w:sz w:val="28"/>
          <w:szCs w:val="28"/>
        </w:rPr>
        <w:t>Таежнинского</w:t>
      </w:r>
      <w:proofErr w:type="spellEnd"/>
      <w:r w:rsidRPr="00E24950">
        <w:rPr>
          <w:rStyle w:val="a4"/>
          <w:rFonts w:ascii="Arial" w:hAnsi="Arial" w:cs="Arial"/>
          <w:color w:val="483B3F"/>
          <w:sz w:val="28"/>
          <w:szCs w:val="28"/>
        </w:rPr>
        <w:t xml:space="preserve"> сельсовета </w:t>
      </w:r>
      <w:proofErr w:type="spellStart"/>
      <w:r w:rsidRPr="00E24950">
        <w:rPr>
          <w:rStyle w:val="a4"/>
          <w:rFonts w:ascii="Arial" w:hAnsi="Arial" w:cs="Arial"/>
          <w:color w:val="483B3F"/>
          <w:sz w:val="28"/>
          <w:szCs w:val="28"/>
        </w:rPr>
        <w:t>Богучанского</w:t>
      </w:r>
      <w:proofErr w:type="spellEnd"/>
      <w:r w:rsidRPr="00E24950">
        <w:rPr>
          <w:rStyle w:val="a4"/>
          <w:rFonts w:ascii="Arial" w:hAnsi="Arial" w:cs="Arial"/>
          <w:color w:val="483B3F"/>
          <w:sz w:val="28"/>
          <w:szCs w:val="28"/>
        </w:rPr>
        <w:t xml:space="preserve"> района Красноярского края»</w:t>
      </w:r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both"/>
        <w:rPr>
          <w:rFonts w:ascii="Arial" w:hAnsi="Arial" w:cs="Arial"/>
          <w:color w:val="483B3F"/>
          <w:sz w:val="28"/>
          <w:szCs w:val="28"/>
        </w:rPr>
      </w:pPr>
      <w:r w:rsidRPr="00E24950">
        <w:rPr>
          <w:rFonts w:ascii="Arial" w:hAnsi="Arial" w:cs="Arial"/>
          <w:color w:val="483B3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22, 26 Устава </w:t>
      </w:r>
      <w:proofErr w:type="spellStart"/>
      <w:r w:rsidRPr="00E24950">
        <w:rPr>
          <w:rFonts w:ascii="Arial" w:hAnsi="Arial" w:cs="Arial"/>
          <w:color w:val="483B3F"/>
          <w:sz w:val="28"/>
          <w:szCs w:val="28"/>
        </w:rPr>
        <w:t>Таежнинского</w:t>
      </w:r>
      <w:proofErr w:type="spellEnd"/>
      <w:r w:rsidRPr="00E24950">
        <w:rPr>
          <w:rFonts w:ascii="Arial" w:hAnsi="Arial" w:cs="Arial"/>
          <w:color w:val="483B3F"/>
          <w:sz w:val="28"/>
          <w:szCs w:val="28"/>
        </w:rPr>
        <w:t xml:space="preserve"> сельсовета </w:t>
      </w:r>
      <w:proofErr w:type="spellStart"/>
      <w:r w:rsidRPr="00E24950">
        <w:rPr>
          <w:rFonts w:ascii="Arial" w:hAnsi="Arial" w:cs="Arial"/>
          <w:color w:val="483B3F"/>
          <w:sz w:val="28"/>
          <w:szCs w:val="28"/>
        </w:rPr>
        <w:t>Богучанского</w:t>
      </w:r>
      <w:proofErr w:type="spellEnd"/>
      <w:r w:rsidRPr="00E24950">
        <w:rPr>
          <w:rFonts w:ascii="Arial" w:hAnsi="Arial" w:cs="Arial"/>
          <w:color w:val="483B3F"/>
          <w:sz w:val="28"/>
          <w:szCs w:val="28"/>
        </w:rPr>
        <w:t xml:space="preserve"> района Красноярского края </w:t>
      </w:r>
      <w:proofErr w:type="spellStart"/>
      <w:r w:rsidRPr="00E24950">
        <w:rPr>
          <w:rFonts w:ascii="Arial" w:hAnsi="Arial" w:cs="Arial"/>
          <w:color w:val="483B3F"/>
          <w:sz w:val="28"/>
          <w:szCs w:val="28"/>
        </w:rPr>
        <w:t>Таежнинский</w:t>
      </w:r>
      <w:proofErr w:type="spellEnd"/>
      <w:r w:rsidRPr="00E24950">
        <w:rPr>
          <w:rFonts w:ascii="Arial" w:hAnsi="Arial" w:cs="Arial"/>
          <w:color w:val="483B3F"/>
          <w:sz w:val="28"/>
          <w:szCs w:val="28"/>
        </w:rPr>
        <w:t xml:space="preserve"> сельский Совет депутатов</w:t>
      </w:r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both"/>
        <w:rPr>
          <w:rFonts w:ascii="Arial" w:hAnsi="Arial" w:cs="Arial"/>
          <w:color w:val="483B3F"/>
          <w:sz w:val="28"/>
          <w:szCs w:val="28"/>
        </w:rPr>
      </w:pPr>
      <w:r w:rsidRPr="00E24950">
        <w:rPr>
          <w:rFonts w:ascii="Arial" w:hAnsi="Arial" w:cs="Arial"/>
          <w:color w:val="483B3F"/>
          <w:sz w:val="28"/>
          <w:szCs w:val="28"/>
        </w:rPr>
        <w:t>РЕШИЛ:</w:t>
      </w:r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both"/>
        <w:rPr>
          <w:rFonts w:ascii="Arial" w:hAnsi="Arial" w:cs="Arial"/>
          <w:color w:val="483B3F"/>
          <w:sz w:val="28"/>
          <w:szCs w:val="28"/>
        </w:rPr>
      </w:pPr>
      <w:r w:rsidRPr="00E24950">
        <w:rPr>
          <w:rFonts w:ascii="Arial" w:hAnsi="Arial" w:cs="Arial"/>
          <w:color w:val="483B3F"/>
          <w:sz w:val="28"/>
          <w:szCs w:val="28"/>
        </w:rPr>
        <w:lastRenderedPageBreak/>
        <w:t xml:space="preserve">1. Внести в Решение от 13.05.2013 №78 «Об утверждении структуры Администрации </w:t>
      </w:r>
      <w:proofErr w:type="spellStart"/>
      <w:r w:rsidRPr="00E24950">
        <w:rPr>
          <w:rFonts w:ascii="Arial" w:hAnsi="Arial" w:cs="Arial"/>
          <w:color w:val="483B3F"/>
          <w:sz w:val="28"/>
          <w:szCs w:val="28"/>
        </w:rPr>
        <w:t>Таежнинского</w:t>
      </w:r>
      <w:proofErr w:type="spellEnd"/>
      <w:r w:rsidRPr="00E24950">
        <w:rPr>
          <w:rFonts w:ascii="Arial" w:hAnsi="Arial" w:cs="Arial"/>
          <w:color w:val="483B3F"/>
          <w:sz w:val="28"/>
          <w:szCs w:val="28"/>
        </w:rPr>
        <w:t xml:space="preserve"> сельсовета </w:t>
      </w:r>
      <w:proofErr w:type="spellStart"/>
      <w:r w:rsidRPr="00E24950">
        <w:rPr>
          <w:rFonts w:ascii="Arial" w:hAnsi="Arial" w:cs="Arial"/>
          <w:color w:val="483B3F"/>
          <w:sz w:val="28"/>
          <w:szCs w:val="28"/>
        </w:rPr>
        <w:t>Богучанского</w:t>
      </w:r>
      <w:proofErr w:type="spellEnd"/>
      <w:r w:rsidRPr="00E24950">
        <w:rPr>
          <w:rFonts w:ascii="Arial" w:hAnsi="Arial" w:cs="Arial"/>
          <w:color w:val="483B3F"/>
          <w:sz w:val="28"/>
          <w:szCs w:val="28"/>
        </w:rPr>
        <w:t xml:space="preserve"> района Красноярского края» следующие изменения:</w:t>
      </w:r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both"/>
        <w:rPr>
          <w:rFonts w:ascii="Arial" w:hAnsi="Arial" w:cs="Arial"/>
          <w:color w:val="483B3F"/>
          <w:sz w:val="28"/>
          <w:szCs w:val="28"/>
        </w:rPr>
      </w:pPr>
      <w:r w:rsidRPr="00E24950">
        <w:rPr>
          <w:rFonts w:ascii="Arial" w:hAnsi="Arial" w:cs="Arial"/>
          <w:color w:val="483B3F"/>
          <w:sz w:val="28"/>
          <w:szCs w:val="28"/>
        </w:rPr>
        <w:t>1.1. В приложении к решению слово «Делопроизводитель» исключить.</w:t>
      </w:r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both"/>
        <w:rPr>
          <w:rFonts w:ascii="Arial" w:hAnsi="Arial" w:cs="Arial"/>
          <w:color w:val="483B3F"/>
          <w:sz w:val="28"/>
          <w:szCs w:val="28"/>
        </w:rPr>
      </w:pPr>
      <w:r w:rsidRPr="00E24950">
        <w:rPr>
          <w:rFonts w:ascii="Arial" w:hAnsi="Arial" w:cs="Arial"/>
          <w:color w:val="483B3F"/>
          <w:sz w:val="28"/>
          <w:szCs w:val="28"/>
        </w:rPr>
        <w:t xml:space="preserve">2. Контроль за исполнением настоящего Решения возложить на Главу </w:t>
      </w:r>
      <w:proofErr w:type="spellStart"/>
      <w:r w:rsidRPr="00E24950">
        <w:rPr>
          <w:rFonts w:ascii="Arial" w:hAnsi="Arial" w:cs="Arial"/>
          <w:color w:val="483B3F"/>
          <w:sz w:val="28"/>
          <w:szCs w:val="28"/>
        </w:rPr>
        <w:t>Таежнинского</w:t>
      </w:r>
      <w:proofErr w:type="spellEnd"/>
      <w:r w:rsidRPr="00E24950">
        <w:rPr>
          <w:rFonts w:ascii="Arial" w:hAnsi="Arial" w:cs="Arial"/>
          <w:color w:val="483B3F"/>
          <w:sz w:val="28"/>
          <w:szCs w:val="28"/>
        </w:rPr>
        <w:t xml:space="preserve"> сельсовета.</w:t>
      </w:r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both"/>
        <w:rPr>
          <w:rFonts w:ascii="Arial" w:hAnsi="Arial" w:cs="Arial"/>
          <w:color w:val="483B3F"/>
          <w:sz w:val="28"/>
          <w:szCs w:val="28"/>
        </w:rPr>
      </w:pPr>
      <w:r w:rsidRPr="00E24950">
        <w:rPr>
          <w:rFonts w:ascii="Arial" w:hAnsi="Arial" w:cs="Arial"/>
          <w:color w:val="483B3F"/>
          <w:sz w:val="28"/>
          <w:szCs w:val="28"/>
        </w:rPr>
        <w:t>3. Настоящее решение вступает в силу со дня его официального опубликования в печатном издании «</w:t>
      </w:r>
      <w:proofErr w:type="spellStart"/>
      <w:r w:rsidRPr="00E24950">
        <w:rPr>
          <w:rFonts w:ascii="Arial" w:hAnsi="Arial" w:cs="Arial"/>
          <w:color w:val="483B3F"/>
          <w:sz w:val="28"/>
          <w:szCs w:val="28"/>
        </w:rPr>
        <w:t>Таежнинский</w:t>
      </w:r>
      <w:proofErr w:type="spellEnd"/>
      <w:r w:rsidRPr="00E24950">
        <w:rPr>
          <w:rFonts w:ascii="Arial" w:hAnsi="Arial" w:cs="Arial"/>
          <w:color w:val="483B3F"/>
          <w:sz w:val="28"/>
          <w:szCs w:val="28"/>
        </w:rPr>
        <w:t xml:space="preserve"> вестник» но не ранее 05.05.2023г.</w:t>
      </w:r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both"/>
        <w:rPr>
          <w:rFonts w:ascii="Arial" w:hAnsi="Arial" w:cs="Arial"/>
          <w:color w:val="483B3F"/>
          <w:sz w:val="28"/>
          <w:szCs w:val="28"/>
        </w:rPr>
      </w:pPr>
      <w:r w:rsidRPr="00E24950">
        <w:rPr>
          <w:rFonts w:ascii="Arial" w:hAnsi="Arial" w:cs="Arial"/>
          <w:color w:val="483B3F"/>
          <w:sz w:val="28"/>
          <w:szCs w:val="28"/>
        </w:rPr>
        <w:t xml:space="preserve">Председатель </w:t>
      </w:r>
      <w:proofErr w:type="spellStart"/>
      <w:r w:rsidRPr="00E24950">
        <w:rPr>
          <w:rFonts w:ascii="Arial" w:hAnsi="Arial" w:cs="Arial"/>
          <w:color w:val="483B3F"/>
          <w:sz w:val="28"/>
          <w:szCs w:val="28"/>
        </w:rPr>
        <w:t>Таежнинского</w:t>
      </w:r>
      <w:proofErr w:type="spellEnd"/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both"/>
        <w:rPr>
          <w:rFonts w:ascii="Arial" w:hAnsi="Arial" w:cs="Arial"/>
          <w:color w:val="483B3F"/>
          <w:sz w:val="28"/>
          <w:szCs w:val="28"/>
        </w:rPr>
      </w:pPr>
      <w:r w:rsidRPr="00E24950">
        <w:rPr>
          <w:rFonts w:ascii="Arial" w:hAnsi="Arial" w:cs="Arial"/>
          <w:color w:val="483B3F"/>
          <w:sz w:val="28"/>
          <w:szCs w:val="28"/>
        </w:rPr>
        <w:t xml:space="preserve">сельского Совета депутатов З.К. </w:t>
      </w:r>
      <w:proofErr w:type="spellStart"/>
      <w:r w:rsidRPr="00E24950">
        <w:rPr>
          <w:rFonts w:ascii="Arial" w:hAnsi="Arial" w:cs="Arial"/>
          <w:color w:val="483B3F"/>
          <w:sz w:val="28"/>
          <w:szCs w:val="28"/>
        </w:rPr>
        <w:t>Билалов</w:t>
      </w:r>
      <w:proofErr w:type="spellEnd"/>
    </w:p>
    <w:p w:rsidR="00E24950" w:rsidRPr="00E24950" w:rsidRDefault="00E24950" w:rsidP="00E24950">
      <w:pPr>
        <w:pStyle w:val="a3"/>
        <w:shd w:val="clear" w:color="auto" w:fill="FFFFFF"/>
        <w:spacing w:before="0" w:beforeAutospacing="0" w:after="1440" w:afterAutospacing="0"/>
        <w:jc w:val="both"/>
        <w:rPr>
          <w:rFonts w:ascii="Arial" w:hAnsi="Arial" w:cs="Arial"/>
          <w:color w:val="483B3F"/>
          <w:sz w:val="28"/>
          <w:szCs w:val="28"/>
        </w:rPr>
      </w:pPr>
      <w:r w:rsidRPr="00E24950">
        <w:rPr>
          <w:rFonts w:ascii="Arial" w:hAnsi="Arial" w:cs="Arial"/>
          <w:color w:val="483B3F"/>
          <w:sz w:val="28"/>
          <w:szCs w:val="28"/>
        </w:rPr>
        <w:t xml:space="preserve">Глава </w:t>
      </w:r>
      <w:proofErr w:type="spellStart"/>
      <w:r w:rsidRPr="00E24950">
        <w:rPr>
          <w:rFonts w:ascii="Arial" w:hAnsi="Arial" w:cs="Arial"/>
          <w:color w:val="483B3F"/>
          <w:sz w:val="28"/>
          <w:szCs w:val="28"/>
        </w:rPr>
        <w:t>Таежнинского</w:t>
      </w:r>
      <w:proofErr w:type="spellEnd"/>
      <w:r w:rsidRPr="00E24950">
        <w:rPr>
          <w:rFonts w:ascii="Arial" w:hAnsi="Arial" w:cs="Arial"/>
          <w:color w:val="483B3F"/>
          <w:sz w:val="28"/>
          <w:szCs w:val="28"/>
        </w:rPr>
        <w:t xml:space="preserve"> сельсовета С.П. </w:t>
      </w:r>
      <w:proofErr w:type="spellStart"/>
      <w:r w:rsidRPr="00E24950">
        <w:rPr>
          <w:rFonts w:ascii="Arial" w:hAnsi="Arial" w:cs="Arial"/>
          <w:color w:val="483B3F"/>
          <w:sz w:val="28"/>
          <w:szCs w:val="28"/>
        </w:rPr>
        <w:t>Муссобиров</w:t>
      </w:r>
      <w:proofErr w:type="spellEnd"/>
    </w:p>
    <w:p w:rsidR="00F6663D" w:rsidRPr="00E24950" w:rsidRDefault="00F6663D">
      <w:pPr>
        <w:rPr>
          <w:sz w:val="28"/>
          <w:szCs w:val="28"/>
        </w:rPr>
      </w:pPr>
    </w:p>
    <w:sectPr w:rsidR="00F6663D" w:rsidRPr="00E2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savePreviewPicture/>
  <w:compat>
    <w:useFELayout/>
  </w:compat>
  <w:rsids>
    <w:rsidRoot w:val="00E24950"/>
    <w:rsid w:val="00E24950"/>
    <w:rsid w:val="00F6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49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2023-06-28T13:10:00Z</dcterms:created>
  <dcterms:modified xsi:type="dcterms:W3CDTF">2023-06-28T13:11:00Z</dcterms:modified>
</cp:coreProperties>
</file>