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E6C" w:rsidRPr="00A87867" w:rsidRDefault="00B90E6C" w:rsidP="0043260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67">
        <w:rPr>
          <w:rFonts w:ascii="Times New Roman" w:hAnsi="Times New Roman" w:cs="Times New Roman"/>
          <w:b w:val="0"/>
          <w:sz w:val="28"/>
          <w:szCs w:val="28"/>
        </w:rPr>
        <w:t>АДМИНИСТРАЦИЯ ТАЕЖНИНСКОГО СЕЛЬСОВЕТА</w:t>
      </w:r>
    </w:p>
    <w:p w:rsidR="00B90E6C" w:rsidRPr="00A87867" w:rsidRDefault="00B90E6C" w:rsidP="0043260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67">
        <w:rPr>
          <w:rFonts w:ascii="Times New Roman" w:hAnsi="Times New Roman" w:cs="Times New Roman"/>
          <w:b w:val="0"/>
          <w:sz w:val="28"/>
          <w:szCs w:val="28"/>
        </w:rPr>
        <w:t>БОГУЧАНСКОГО РАЙОНА КРАСНОЯРСКОГО КРАЯ</w:t>
      </w:r>
    </w:p>
    <w:p w:rsidR="00B90E6C" w:rsidRPr="00A87867" w:rsidRDefault="00B90E6C" w:rsidP="0043260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90E6C" w:rsidRPr="00A87867" w:rsidRDefault="00B90E6C" w:rsidP="0043260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67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B90E6C" w:rsidRPr="00A87867" w:rsidRDefault="00B90E6C" w:rsidP="0043260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90E6C" w:rsidRPr="00A87867" w:rsidRDefault="007738E6" w:rsidP="0043260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01.11.</w:t>
      </w:r>
      <w:r w:rsidR="00DC4001" w:rsidRPr="00A878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3507">
        <w:rPr>
          <w:rFonts w:ascii="Times New Roman" w:hAnsi="Times New Roman" w:cs="Times New Roman"/>
          <w:b w:val="0"/>
          <w:sz w:val="28"/>
          <w:szCs w:val="28"/>
        </w:rPr>
        <w:t>201</w:t>
      </w:r>
      <w:r w:rsidR="00FA3F82">
        <w:rPr>
          <w:rFonts w:ascii="Times New Roman" w:hAnsi="Times New Roman" w:cs="Times New Roman"/>
          <w:b w:val="0"/>
          <w:sz w:val="28"/>
          <w:szCs w:val="28"/>
        </w:rPr>
        <w:t>6</w:t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ab/>
        <w:t xml:space="preserve">      </w:t>
      </w:r>
      <w:r w:rsidR="000A3EE2" w:rsidRPr="00A87867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0A3EE2" w:rsidRPr="00A87867">
        <w:rPr>
          <w:rFonts w:ascii="Times New Roman" w:hAnsi="Times New Roman" w:cs="Times New Roman"/>
          <w:b w:val="0"/>
          <w:sz w:val="28"/>
          <w:szCs w:val="28"/>
        </w:rPr>
        <w:t>п</w:t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>.</w:t>
      </w:r>
      <w:r w:rsidR="000A3EE2" w:rsidRPr="00A878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>Таежный</w:t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ab/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ab/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ab/>
      </w:r>
      <w:r w:rsidR="00DC4001" w:rsidRPr="00A87867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0A3EE2" w:rsidRPr="00A87867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B90E6C" w:rsidRPr="00A87867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>289</w:t>
      </w:r>
    </w:p>
    <w:p w:rsidR="00B90E6C" w:rsidRPr="00A87867" w:rsidRDefault="00B90E6C" w:rsidP="0043260D">
      <w:pPr>
        <w:tabs>
          <w:tab w:val="left" w:pos="5162"/>
        </w:tabs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962"/>
      </w:tblGrid>
      <w:tr w:rsidR="00B90E6C" w:rsidRPr="00A87867" w:rsidTr="0043260D">
        <w:trPr>
          <w:trHeight w:val="310"/>
        </w:trPr>
        <w:tc>
          <w:tcPr>
            <w:tcW w:w="4962" w:type="dxa"/>
            <w:shd w:val="clear" w:color="auto" w:fill="auto"/>
          </w:tcPr>
          <w:p w:rsidR="00B90E6C" w:rsidRPr="00A87867" w:rsidRDefault="00B90E6C" w:rsidP="0043260D">
            <w:pPr>
              <w:snapToGrid w:val="0"/>
              <w:ind w:firstLine="0"/>
              <w:rPr>
                <w:szCs w:val="26"/>
              </w:rPr>
            </w:pPr>
          </w:p>
          <w:p w:rsidR="00B90E6C" w:rsidRPr="00A87867" w:rsidRDefault="00B90E6C" w:rsidP="0043260D">
            <w:pPr>
              <w:ind w:firstLine="0"/>
              <w:rPr>
                <w:sz w:val="28"/>
                <w:szCs w:val="28"/>
              </w:rPr>
            </w:pPr>
            <w:r w:rsidRPr="00A87867">
              <w:rPr>
                <w:sz w:val="28"/>
                <w:szCs w:val="28"/>
              </w:rPr>
              <w:t>Об утверждении прогноза социально-экономического развития Таежнинского сельсовета на 201</w:t>
            </w:r>
            <w:r w:rsidR="00DA32F5">
              <w:rPr>
                <w:sz w:val="28"/>
                <w:szCs w:val="28"/>
              </w:rPr>
              <w:t>7</w:t>
            </w:r>
            <w:r w:rsidRPr="00A87867">
              <w:rPr>
                <w:sz w:val="28"/>
                <w:szCs w:val="28"/>
              </w:rPr>
              <w:t xml:space="preserve"> год и плановый период</w:t>
            </w:r>
            <w:r w:rsidR="000A0DC3">
              <w:rPr>
                <w:sz w:val="28"/>
                <w:szCs w:val="28"/>
              </w:rPr>
              <w:t xml:space="preserve"> </w:t>
            </w:r>
            <w:r w:rsidR="00243507">
              <w:rPr>
                <w:sz w:val="28"/>
                <w:szCs w:val="28"/>
              </w:rPr>
              <w:t>201</w:t>
            </w:r>
            <w:r w:rsidR="00BA5E3A">
              <w:rPr>
                <w:sz w:val="28"/>
                <w:szCs w:val="28"/>
              </w:rPr>
              <w:t>8</w:t>
            </w:r>
            <w:r w:rsidR="000A0DC3">
              <w:rPr>
                <w:sz w:val="28"/>
                <w:szCs w:val="28"/>
              </w:rPr>
              <w:t>-201</w:t>
            </w:r>
            <w:r w:rsidR="00DA32F5">
              <w:rPr>
                <w:sz w:val="28"/>
                <w:szCs w:val="28"/>
              </w:rPr>
              <w:t>9</w:t>
            </w:r>
            <w:r w:rsidR="00091DDF" w:rsidRPr="00A87867">
              <w:rPr>
                <w:sz w:val="28"/>
                <w:szCs w:val="28"/>
              </w:rPr>
              <w:t xml:space="preserve"> годов</w:t>
            </w:r>
          </w:p>
        </w:tc>
      </w:tr>
    </w:tbl>
    <w:p w:rsidR="00B90E6C" w:rsidRPr="00A87867" w:rsidRDefault="00B90E6C" w:rsidP="0043260D"/>
    <w:p w:rsidR="00B90E6C" w:rsidRPr="00A87867" w:rsidRDefault="00B90E6C" w:rsidP="0043260D">
      <w:pPr>
        <w:ind w:firstLine="0"/>
        <w:rPr>
          <w:szCs w:val="26"/>
        </w:rPr>
      </w:pPr>
    </w:p>
    <w:p w:rsidR="00B90E6C" w:rsidRPr="00A87867" w:rsidRDefault="00B90E6C" w:rsidP="0043260D">
      <w:pPr>
        <w:ind w:firstLine="708"/>
        <w:rPr>
          <w:sz w:val="28"/>
          <w:szCs w:val="28"/>
        </w:rPr>
      </w:pPr>
      <w:r w:rsidRPr="00A87867">
        <w:rPr>
          <w:sz w:val="28"/>
          <w:szCs w:val="28"/>
        </w:rPr>
        <w:t>В целях определения исходной базы для формирования бюджета Таежнинского сельсовета на очередной финансовый го</w:t>
      </w:r>
      <w:r w:rsidR="004A4A07" w:rsidRPr="00A87867">
        <w:rPr>
          <w:sz w:val="28"/>
          <w:szCs w:val="28"/>
        </w:rPr>
        <w:t>д</w:t>
      </w:r>
      <w:r w:rsidR="006E4AE2" w:rsidRPr="00A87867">
        <w:rPr>
          <w:sz w:val="28"/>
          <w:szCs w:val="28"/>
        </w:rPr>
        <w:t xml:space="preserve"> в соответствии со статьей 17</w:t>
      </w:r>
      <w:r w:rsidR="004A4A07" w:rsidRPr="00A87867">
        <w:rPr>
          <w:sz w:val="28"/>
          <w:szCs w:val="28"/>
        </w:rPr>
        <w:t>2</w:t>
      </w:r>
      <w:r w:rsidRPr="00A87867">
        <w:rPr>
          <w:sz w:val="28"/>
          <w:szCs w:val="28"/>
        </w:rPr>
        <w:t xml:space="preserve"> Бюджетного кодекса </w:t>
      </w:r>
      <w:r w:rsidR="006E4AE2" w:rsidRPr="00A87867">
        <w:rPr>
          <w:sz w:val="28"/>
          <w:szCs w:val="28"/>
        </w:rPr>
        <w:t>Российской Федерации, статьей 2</w:t>
      </w:r>
      <w:r w:rsidR="00091DDF" w:rsidRPr="00A87867">
        <w:rPr>
          <w:sz w:val="28"/>
          <w:szCs w:val="28"/>
        </w:rPr>
        <w:t>5</w:t>
      </w:r>
      <w:r w:rsidRPr="00A87867">
        <w:rPr>
          <w:sz w:val="28"/>
          <w:szCs w:val="28"/>
        </w:rPr>
        <w:t xml:space="preserve"> Положения "О бюджетном процессе в муниципальном образовании Таежнинский сельсовет»</w:t>
      </w:r>
      <w:r w:rsidR="004A4A07" w:rsidRPr="00A87867">
        <w:rPr>
          <w:sz w:val="28"/>
          <w:szCs w:val="28"/>
        </w:rPr>
        <w:t xml:space="preserve">, утвержденного решением Таежнинского сельского Совета депутатов от </w:t>
      </w:r>
      <w:r w:rsidR="00D01D6E" w:rsidRPr="00A87867">
        <w:rPr>
          <w:sz w:val="28"/>
          <w:szCs w:val="28"/>
        </w:rPr>
        <w:t>22</w:t>
      </w:r>
      <w:r w:rsidR="004A4A07" w:rsidRPr="00A87867">
        <w:rPr>
          <w:sz w:val="28"/>
          <w:szCs w:val="28"/>
        </w:rPr>
        <w:t>.10.201</w:t>
      </w:r>
      <w:r w:rsidR="00D01D6E" w:rsidRPr="00A87867">
        <w:rPr>
          <w:sz w:val="28"/>
          <w:szCs w:val="28"/>
        </w:rPr>
        <w:t>3</w:t>
      </w:r>
      <w:r w:rsidR="004A4A07" w:rsidRPr="00A87867">
        <w:rPr>
          <w:sz w:val="28"/>
          <w:szCs w:val="28"/>
        </w:rPr>
        <w:t xml:space="preserve"> № </w:t>
      </w:r>
      <w:r w:rsidR="00D01D6E" w:rsidRPr="00A87867">
        <w:rPr>
          <w:sz w:val="28"/>
          <w:szCs w:val="28"/>
        </w:rPr>
        <w:t>100</w:t>
      </w:r>
      <w:r w:rsidRPr="00A87867">
        <w:rPr>
          <w:sz w:val="28"/>
          <w:szCs w:val="28"/>
        </w:rPr>
        <w:t xml:space="preserve">  ПОСТАНОВЛЯЮ:</w:t>
      </w:r>
    </w:p>
    <w:p w:rsidR="00B90E6C" w:rsidRPr="00A87867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t>1. Утвердить Прогноз социально-экономического развития Таежнинского сельсовета на 201</w:t>
      </w:r>
      <w:r w:rsidR="00243507">
        <w:rPr>
          <w:sz w:val="28"/>
          <w:szCs w:val="28"/>
        </w:rPr>
        <w:t>7</w:t>
      </w:r>
      <w:r w:rsidR="000A0DC3">
        <w:rPr>
          <w:sz w:val="28"/>
          <w:szCs w:val="28"/>
        </w:rPr>
        <w:t xml:space="preserve"> </w:t>
      </w:r>
      <w:r w:rsidRPr="00A87867">
        <w:rPr>
          <w:sz w:val="28"/>
          <w:szCs w:val="28"/>
        </w:rPr>
        <w:t>год и плановый период</w:t>
      </w:r>
      <w:r w:rsidR="00091DDF" w:rsidRPr="00A87867">
        <w:rPr>
          <w:sz w:val="28"/>
          <w:szCs w:val="28"/>
        </w:rPr>
        <w:t xml:space="preserve"> </w:t>
      </w:r>
      <w:r w:rsidR="00243507">
        <w:rPr>
          <w:sz w:val="28"/>
          <w:szCs w:val="28"/>
        </w:rPr>
        <w:t>201</w:t>
      </w:r>
      <w:r w:rsidR="00BA5E3A">
        <w:rPr>
          <w:sz w:val="28"/>
          <w:szCs w:val="28"/>
        </w:rPr>
        <w:t>8</w:t>
      </w:r>
      <w:r w:rsidR="00091DDF" w:rsidRPr="00A87867">
        <w:rPr>
          <w:sz w:val="28"/>
          <w:szCs w:val="28"/>
        </w:rPr>
        <w:t>-201</w:t>
      </w:r>
      <w:r w:rsidR="00243507">
        <w:rPr>
          <w:sz w:val="28"/>
          <w:szCs w:val="28"/>
        </w:rPr>
        <w:t>9</w:t>
      </w:r>
      <w:r w:rsidR="00091DDF" w:rsidRPr="00A87867">
        <w:rPr>
          <w:sz w:val="28"/>
          <w:szCs w:val="28"/>
        </w:rPr>
        <w:t xml:space="preserve"> годов</w:t>
      </w:r>
      <w:r w:rsidRPr="00A87867">
        <w:rPr>
          <w:sz w:val="28"/>
          <w:szCs w:val="28"/>
        </w:rPr>
        <w:t xml:space="preserve"> (Приложение №1).</w:t>
      </w:r>
    </w:p>
    <w:p w:rsidR="00B90E6C" w:rsidRPr="00A87867" w:rsidRDefault="00AE24E9" w:rsidP="0043260D">
      <w:pPr>
        <w:ind w:firstLine="708"/>
        <w:rPr>
          <w:sz w:val="28"/>
          <w:szCs w:val="28"/>
        </w:rPr>
      </w:pPr>
      <w:r w:rsidRPr="00A87867">
        <w:rPr>
          <w:sz w:val="28"/>
          <w:szCs w:val="28"/>
        </w:rPr>
        <w:t>2. Контроль за вы</w:t>
      </w:r>
      <w:r w:rsidR="00B90E6C" w:rsidRPr="00A87867">
        <w:rPr>
          <w:sz w:val="28"/>
          <w:szCs w:val="28"/>
        </w:rPr>
        <w:t>полнением настоящего Постановления оставляю за собой.</w:t>
      </w:r>
    </w:p>
    <w:p w:rsidR="00B90E6C" w:rsidRPr="00A87867" w:rsidRDefault="00B90E6C" w:rsidP="0043260D">
      <w:pPr>
        <w:ind w:firstLine="708"/>
        <w:rPr>
          <w:sz w:val="28"/>
          <w:szCs w:val="28"/>
        </w:rPr>
      </w:pPr>
      <w:r w:rsidRPr="00A87867">
        <w:rPr>
          <w:sz w:val="28"/>
          <w:szCs w:val="28"/>
        </w:rPr>
        <w:t xml:space="preserve">3. Постановление вступает в силу со дня подписания. </w:t>
      </w:r>
      <w:r w:rsidR="006E4AE2" w:rsidRPr="00A87867">
        <w:rPr>
          <w:sz w:val="28"/>
          <w:szCs w:val="28"/>
        </w:rPr>
        <w:t xml:space="preserve">  </w:t>
      </w:r>
    </w:p>
    <w:p w:rsidR="006E4AE2" w:rsidRPr="00A87867" w:rsidRDefault="006E4AE2" w:rsidP="0043260D">
      <w:pPr>
        <w:ind w:right="1" w:firstLine="0"/>
        <w:rPr>
          <w:sz w:val="28"/>
          <w:szCs w:val="28"/>
        </w:rPr>
      </w:pPr>
    </w:p>
    <w:p w:rsidR="006E4AE2" w:rsidRPr="00A87867" w:rsidRDefault="006E4AE2" w:rsidP="0043260D">
      <w:pPr>
        <w:ind w:right="1" w:firstLine="0"/>
        <w:rPr>
          <w:sz w:val="28"/>
          <w:szCs w:val="28"/>
        </w:rPr>
      </w:pPr>
    </w:p>
    <w:p w:rsidR="006E4AE2" w:rsidRPr="00A87867" w:rsidRDefault="006E4AE2" w:rsidP="0043260D">
      <w:pPr>
        <w:ind w:right="1" w:firstLine="0"/>
        <w:rPr>
          <w:sz w:val="28"/>
          <w:szCs w:val="28"/>
        </w:rPr>
      </w:pPr>
    </w:p>
    <w:p w:rsidR="00B90E6C" w:rsidRPr="00A87867" w:rsidRDefault="00091DDF" w:rsidP="0043260D">
      <w:pPr>
        <w:ind w:right="1" w:firstLine="0"/>
        <w:rPr>
          <w:sz w:val="28"/>
          <w:szCs w:val="28"/>
        </w:rPr>
      </w:pPr>
      <w:r w:rsidRPr="00A87867">
        <w:rPr>
          <w:sz w:val="28"/>
          <w:szCs w:val="28"/>
        </w:rPr>
        <w:t>Г</w:t>
      </w:r>
      <w:r w:rsidR="00B90E6C" w:rsidRPr="00A87867">
        <w:rPr>
          <w:sz w:val="28"/>
          <w:szCs w:val="28"/>
        </w:rPr>
        <w:t>лав</w:t>
      </w:r>
      <w:r w:rsidR="00D01D6E" w:rsidRPr="00A87867">
        <w:rPr>
          <w:sz w:val="28"/>
          <w:szCs w:val="28"/>
        </w:rPr>
        <w:t>а</w:t>
      </w:r>
      <w:r w:rsidR="00B90E6C" w:rsidRPr="00A87867">
        <w:rPr>
          <w:sz w:val="28"/>
          <w:szCs w:val="28"/>
        </w:rPr>
        <w:t xml:space="preserve"> Таежнинского сельсовета</w:t>
      </w:r>
      <w:r w:rsidR="00B90E6C" w:rsidRPr="00A87867">
        <w:rPr>
          <w:sz w:val="28"/>
          <w:szCs w:val="28"/>
        </w:rPr>
        <w:tab/>
      </w:r>
      <w:r w:rsidR="00B90E6C" w:rsidRPr="00A87867">
        <w:rPr>
          <w:sz w:val="28"/>
          <w:szCs w:val="28"/>
        </w:rPr>
        <w:tab/>
        <w:t xml:space="preserve">              </w:t>
      </w:r>
      <w:r w:rsidR="006E4AE2" w:rsidRPr="00A87867">
        <w:rPr>
          <w:sz w:val="28"/>
          <w:szCs w:val="28"/>
        </w:rPr>
        <w:t xml:space="preserve">        </w:t>
      </w:r>
      <w:r w:rsidRPr="00A87867">
        <w:rPr>
          <w:sz w:val="28"/>
          <w:szCs w:val="28"/>
        </w:rPr>
        <w:t xml:space="preserve">        </w:t>
      </w:r>
      <w:r w:rsidR="00B90E6C" w:rsidRPr="00A87867">
        <w:rPr>
          <w:sz w:val="28"/>
          <w:szCs w:val="28"/>
        </w:rPr>
        <w:t xml:space="preserve">  </w:t>
      </w:r>
      <w:r w:rsidR="00DC4001" w:rsidRPr="00A87867">
        <w:rPr>
          <w:sz w:val="28"/>
          <w:szCs w:val="28"/>
        </w:rPr>
        <w:t xml:space="preserve"> </w:t>
      </w:r>
      <w:r w:rsidR="00D01D6E" w:rsidRPr="00A87867">
        <w:rPr>
          <w:sz w:val="28"/>
          <w:szCs w:val="28"/>
        </w:rPr>
        <w:t>Р</w:t>
      </w:r>
      <w:r w:rsidR="00B90E6C" w:rsidRPr="00A87867">
        <w:rPr>
          <w:sz w:val="28"/>
          <w:szCs w:val="28"/>
        </w:rPr>
        <w:t>.</w:t>
      </w:r>
      <w:r w:rsidR="00D01D6E" w:rsidRPr="00A87867">
        <w:rPr>
          <w:sz w:val="28"/>
          <w:szCs w:val="28"/>
        </w:rPr>
        <w:t>И</w:t>
      </w:r>
      <w:r w:rsidR="00B90E6C" w:rsidRPr="00A87867">
        <w:rPr>
          <w:sz w:val="28"/>
          <w:szCs w:val="28"/>
        </w:rPr>
        <w:t>.</w:t>
      </w:r>
      <w:r w:rsidR="00DC4001" w:rsidRPr="00A87867">
        <w:rPr>
          <w:sz w:val="28"/>
          <w:szCs w:val="28"/>
        </w:rPr>
        <w:t xml:space="preserve"> </w:t>
      </w:r>
      <w:r w:rsidR="00D01D6E" w:rsidRPr="00A87867">
        <w:rPr>
          <w:sz w:val="28"/>
          <w:szCs w:val="28"/>
        </w:rPr>
        <w:t>Ж</w:t>
      </w:r>
      <w:r w:rsidR="00DC4001" w:rsidRPr="00A87867">
        <w:rPr>
          <w:sz w:val="28"/>
          <w:szCs w:val="28"/>
        </w:rPr>
        <w:t>а</w:t>
      </w:r>
      <w:r w:rsidR="00D01D6E" w:rsidRPr="00A87867">
        <w:rPr>
          <w:sz w:val="28"/>
          <w:szCs w:val="28"/>
        </w:rPr>
        <w:t>ркомбаев</w:t>
      </w:r>
      <w:r w:rsidR="00B90E6C" w:rsidRPr="00A87867">
        <w:rPr>
          <w:sz w:val="28"/>
          <w:szCs w:val="28"/>
        </w:rPr>
        <w:t xml:space="preserve"> </w:t>
      </w:r>
    </w:p>
    <w:p w:rsidR="00B90E6C" w:rsidRPr="00A87867" w:rsidRDefault="00B90E6C" w:rsidP="0043260D">
      <w:pPr>
        <w:ind w:right="1"/>
        <w:rPr>
          <w:szCs w:val="26"/>
        </w:rPr>
      </w:pPr>
    </w:p>
    <w:p w:rsidR="00B90E6C" w:rsidRPr="00A87867" w:rsidRDefault="00B90E6C" w:rsidP="0043260D">
      <w:pPr>
        <w:pageBreakBefore/>
        <w:ind w:right="1" w:firstLine="0"/>
        <w:rPr>
          <w:sz w:val="20"/>
          <w:szCs w:val="26"/>
        </w:rPr>
      </w:pPr>
    </w:p>
    <w:p w:rsidR="00B90E6C" w:rsidRPr="00A87867" w:rsidRDefault="00B90E6C" w:rsidP="0043260D">
      <w:pPr>
        <w:jc w:val="right"/>
        <w:rPr>
          <w:sz w:val="28"/>
          <w:szCs w:val="28"/>
        </w:rPr>
      </w:pPr>
      <w:r w:rsidRPr="00A87867">
        <w:rPr>
          <w:sz w:val="28"/>
          <w:szCs w:val="28"/>
        </w:rPr>
        <w:t>Приложение №1</w:t>
      </w:r>
    </w:p>
    <w:p w:rsidR="00B90E6C" w:rsidRPr="00A87867" w:rsidRDefault="00B90E6C" w:rsidP="0043260D">
      <w:pPr>
        <w:jc w:val="right"/>
        <w:rPr>
          <w:sz w:val="28"/>
          <w:szCs w:val="28"/>
        </w:rPr>
      </w:pPr>
      <w:r w:rsidRPr="00A87867">
        <w:rPr>
          <w:sz w:val="28"/>
          <w:szCs w:val="28"/>
        </w:rPr>
        <w:t>к постановлению  администрации Таежнинского сельсовета</w:t>
      </w:r>
    </w:p>
    <w:p w:rsidR="00B90E6C" w:rsidRPr="00A87867" w:rsidRDefault="00B90E6C" w:rsidP="0043260D">
      <w:pPr>
        <w:jc w:val="right"/>
        <w:rPr>
          <w:sz w:val="28"/>
          <w:szCs w:val="28"/>
        </w:rPr>
      </w:pPr>
      <w:r w:rsidRPr="00A87867">
        <w:rPr>
          <w:sz w:val="28"/>
          <w:szCs w:val="28"/>
        </w:rPr>
        <w:t>от «</w:t>
      </w:r>
      <w:r w:rsidR="007738E6">
        <w:rPr>
          <w:sz w:val="28"/>
          <w:szCs w:val="28"/>
        </w:rPr>
        <w:t>01</w:t>
      </w:r>
      <w:r w:rsidRPr="00A87867">
        <w:rPr>
          <w:sz w:val="28"/>
          <w:szCs w:val="28"/>
        </w:rPr>
        <w:t>»</w:t>
      </w:r>
      <w:r w:rsidR="007738E6">
        <w:rPr>
          <w:sz w:val="28"/>
          <w:szCs w:val="28"/>
        </w:rPr>
        <w:t xml:space="preserve"> ноября</w:t>
      </w:r>
      <w:r w:rsidR="00243507">
        <w:rPr>
          <w:sz w:val="28"/>
          <w:szCs w:val="28"/>
        </w:rPr>
        <w:t>201</w:t>
      </w:r>
      <w:r w:rsidR="00BA5E3A">
        <w:rPr>
          <w:sz w:val="28"/>
          <w:szCs w:val="28"/>
        </w:rPr>
        <w:t>6</w:t>
      </w:r>
      <w:r w:rsidRPr="00A87867">
        <w:rPr>
          <w:sz w:val="28"/>
          <w:szCs w:val="28"/>
        </w:rPr>
        <w:t>г. №</w:t>
      </w:r>
      <w:r w:rsidR="007738E6">
        <w:rPr>
          <w:sz w:val="28"/>
          <w:szCs w:val="28"/>
        </w:rPr>
        <w:t>289</w:t>
      </w:r>
    </w:p>
    <w:p w:rsidR="00B90E6C" w:rsidRPr="00A87867" w:rsidRDefault="00B90E6C" w:rsidP="0043260D">
      <w:pPr>
        <w:jc w:val="right"/>
        <w:rPr>
          <w:sz w:val="28"/>
          <w:szCs w:val="28"/>
        </w:rPr>
      </w:pPr>
    </w:p>
    <w:p w:rsidR="00091DDF" w:rsidRPr="00A87867" w:rsidRDefault="00B90E6C" w:rsidP="0043260D">
      <w:pPr>
        <w:ind w:firstLine="0"/>
        <w:jc w:val="center"/>
        <w:rPr>
          <w:b/>
          <w:bCs/>
          <w:sz w:val="28"/>
          <w:szCs w:val="28"/>
        </w:rPr>
      </w:pPr>
      <w:r w:rsidRPr="00A87867">
        <w:rPr>
          <w:b/>
          <w:bCs/>
          <w:sz w:val="28"/>
          <w:szCs w:val="28"/>
        </w:rPr>
        <w:t>Прогноз социально-экономического развития Таежнинского сельсовета</w:t>
      </w:r>
    </w:p>
    <w:p w:rsidR="00B90E6C" w:rsidRPr="00A87867" w:rsidRDefault="00B90E6C" w:rsidP="0043260D">
      <w:pPr>
        <w:ind w:firstLine="0"/>
        <w:jc w:val="center"/>
        <w:rPr>
          <w:b/>
          <w:bCs/>
          <w:sz w:val="28"/>
          <w:szCs w:val="28"/>
        </w:rPr>
      </w:pPr>
      <w:r w:rsidRPr="00A87867">
        <w:rPr>
          <w:b/>
          <w:bCs/>
          <w:sz w:val="28"/>
          <w:szCs w:val="28"/>
        </w:rPr>
        <w:t>на 201</w:t>
      </w:r>
      <w:r w:rsidR="00243507">
        <w:rPr>
          <w:b/>
          <w:bCs/>
          <w:sz w:val="28"/>
          <w:szCs w:val="28"/>
        </w:rPr>
        <w:t>7</w:t>
      </w:r>
      <w:r w:rsidR="000A0DC3">
        <w:rPr>
          <w:b/>
          <w:bCs/>
          <w:sz w:val="28"/>
          <w:szCs w:val="28"/>
        </w:rPr>
        <w:t xml:space="preserve"> год и плановый период </w:t>
      </w:r>
      <w:r w:rsidR="00243507">
        <w:rPr>
          <w:b/>
          <w:bCs/>
          <w:sz w:val="28"/>
          <w:szCs w:val="28"/>
        </w:rPr>
        <w:t>201</w:t>
      </w:r>
      <w:r w:rsidR="0043260D">
        <w:rPr>
          <w:b/>
          <w:bCs/>
          <w:sz w:val="28"/>
          <w:szCs w:val="28"/>
        </w:rPr>
        <w:t>8</w:t>
      </w:r>
      <w:r w:rsidR="00091DDF" w:rsidRPr="00A87867">
        <w:rPr>
          <w:b/>
          <w:bCs/>
          <w:sz w:val="28"/>
          <w:szCs w:val="28"/>
        </w:rPr>
        <w:t>-</w:t>
      </w:r>
      <w:r w:rsidR="000A0DC3">
        <w:rPr>
          <w:b/>
          <w:bCs/>
          <w:sz w:val="28"/>
          <w:szCs w:val="28"/>
        </w:rPr>
        <w:t>201</w:t>
      </w:r>
      <w:r w:rsidR="00243507">
        <w:rPr>
          <w:b/>
          <w:bCs/>
          <w:sz w:val="28"/>
          <w:szCs w:val="28"/>
        </w:rPr>
        <w:t>9</w:t>
      </w:r>
      <w:r w:rsidR="00091DDF" w:rsidRPr="00A87867">
        <w:rPr>
          <w:b/>
          <w:bCs/>
          <w:sz w:val="28"/>
          <w:szCs w:val="28"/>
        </w:rPr>
        <w:t xml:space="preserve"> годов</w:t>
      </w:r>
    </w:p>
    <w:p w:rsidR="00AE24E9" w:rsidRPr="00A87867" w:rsidRDefault="00AE24E9" w:rsidP="0043260D">
      <w:pPr>
        <w:pStyle w:val="1"/>
        <w:spacing w:before="0" w:after="0"/>
        <w:rPr>
          <w:b/>
          <w:bCs/>
          <w:szCs w:val="28"/>
        </w:rPr>
      </w:pPr>
    </w:p>
    <w:p w:rsidR="00B90E6C" w:rsidRDefault="00B90E6C" w:rsidP="0043260D">
      <w:pPr>
        <w:pStyle w:val="1"/>
        <w:spacing w:before="0" w:after="0"/>
        <w:rPr>
          <w:b/>
          <w:bCs/>
          <w:szCs w:val="28"/>
        </w:rPr>
      </w:pPr>
      <w:r w:rsidRPr="00A87867">
        <w:rPr>
          <w:b/>
          <w:bCs/>
          <w:szCs w:val="28"/>
        </w:rPr>
        <w:t>1. Общие положения</w:t>
      </w:r>
    </w:p>
    <w:p w:rsidR="002807F3" w:rsidRPr="002807F3" w:rsidRDefault="002807F3" w:rsidP="002807F3"/>
    <w:p w:rsidR="00970FF7" w:rsidRPr="00A11CD6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t xml:space="preserve">Основные параметры прогноза социально-экономического развития Таежнинского сельсовета на </w:t>
      </w:r>
      <w:r w:rsidR="00243507">
        <w:rPr>
          <w:sz w:val="28"/>
          <w:szCs w:val="28"/>
        </w:rPr>
        <w:t>2017</w:t>
      </w:r>
      <w:r w:rsidRPr="00A87867">
        <w:rPr>
          <w:sz w:val="28"/>
          <w:szCs w:val="28"/>
        </w:rPr>
        <w:t xml:space="preserve"> год и плановый период </w:t>
      </w:r>
      <w:r w:rsidR="00243507">
        <w:rPr>
          <w:sz w:val="28"/>
          <w:szCs w:val="28"/>
        </w:rPr>
        <w:t>2018</w:t>
      </w:r>
      <w:r w:rsidRPr="00A87867">
        <w:rPr>
          <w:sz w:val="28"/>
          <w:szCs w:val="28"/>
        </w:rPr>
        <w:t>-</w:t>
      </w:r>
      <w:r w:rsidR="00243507">
        <w:rPr>
          <w:sz w:val="28"/>
          <w:szCs w:val="28"/>
        </w:rPr>
        <w:t>2019</w:t>
      </w:r>
      <w:r w:rsidRPr="00A87867">
        <w:rPr>
          <w:sz w:val="28"/>
          <w:szCs w:val="28"/>
        </w:rPr>
        <w:t xml:space="preserve"> годов сформированы в соответствии с</w:t>
      </w:r>
      <w:r w:rsidR="00380379">
        <w:rPr>
          <w:sz w:val="28"/>
          <w:szCs w:val="28"/>
        </w:rPr>
        <w:t xml:space="preserve"> учетом итогов социально-экономического развития сельсовета в 201</w:t>
      </w:r>
      <w:r w:rsidR="006020C3">
        <w:rPr>
          <w:sz w:val="28"/>
          <w:szCs w:val="28"/>
        </w:rPr>
        <w:t>5</w:t>
      </w:r>
      <w:r w:rsidR="00380379">
        <w:rPr>
          <w:sz w:val="28"/>
          <w:szCs w:val="28"/>
        </w:rPr>
        <w:t xml:space="preserve"> году и за девять месяцев </w:t>
      </w:r>
      <w:r w:rsidR="00243507">
        <w:rPr>
          <w:sz w:val="28"/>
          <w:szCs w:val="28"/>
        </w:rPr>
        <w:t>201</w:t>
      </w:r>
      <w:r w:rsidR="006020C3">
        <w:rPr>
          <w:sz w:val="28"/>
          <w:szCs w:val="28"/>
        </w:rPr>
        <w:t>6</w:t>
      </w:r>
      <w:r w:rsidR="00380379">
        <w:rPr>
          <w:sz w:val="28"/>
          <w:szCs w:val="28"/>
        </w:rPr>
        <w:t xml:space="preserve"> года, </w:t>
      </w:r>
      <w:r w:rsidRPr="00A87867">
        <w:rPr>
          <w:sz w:val="28"/>
          <w:szCs w:val="28"/>
        </w:rPr>
        <w:t>решением Таёжнинского</w:t>
      </w:r>
      <w:r w:rsidR="00613293" w:rsidRPr="00A87867">
        <w:rPr>
          <w:sz w:val="28"/>
          <w:szCs w:val="28"/>
        </w:rPr>
        <w:t xml:space="preserve"> сельского Совета депутатов №</w:t>
      </w:r>
      <w:r w:rsidR="00091DDF" w:rsidRPr="00A87867">
        <w:rPr>
          <w:sz w:val="28"/>
          <w:szCs w:val="28"/>
        </w:rPr>
        <w:t>100</w:t>
      </w:r>
      <w:r w:rsidR="00613293" w:rsidRPr="00A87867">
        <w:rPr>
          <w:sz w:val="28"/>
          <w:szCs w:val="28"/>
        </w:rPr>
        <w:t xml:space="preserve"> от </w:t>
      </w:r>
      <w:r w:rsidR="00091DDF" w:rsidRPr="00A87867">
        <w:rPr>
          <w:sz w:val="28"/>
          <w:szCs w:val="28"/>
        </w:rPr>
        <w:t>22.10.2013</w:t>
      </w:r>
      <w:r w:rsidRPr="00A87867">
        <w:rPr>
          <w:sz w:val="28"/>
          <w:szCs w:val="28"/>
        </w:rPr>
        <w:t xml:space="preserve"> года </w:t>
      </w:r>
      <w:r w:rsidR="0043260D">
        <w:rPr>
          <w:sz w:val="28"/>
          <w:szCs w:val="28"/>
        </w:rPr>
        <w:br/>
      </w:r>
      <w:r w:rsidRPr="00A87867">
        <w:rPr>
          <w:sz w:val="28"/>
          <w:szCs w:val="28"/>
        </w:rPr>
        <w:t>«О бюджетном процессе в муниципальном образовании Таёжнинский сельсовет»</w:t>
      </w:r>
      <w:r w:rsidR="006020C3">
        <w:rPr>
          <w:sz w:val="28"/>
          <w:szCs w:val="28"/>
        </w:rPr>
        <w:t>.</w:t>
      </w:r>
    </w:p>
    <w:p w:rsidR="00B90E6C" w:rsidRPr="00A87867" w:rsidRDefault="00B90E6C" w:rsidP="0043260D">
      <w:pPr>
        <w:ind w:firstLine="708"/>
        <w:rPr>
          <w:spacing w:val="-1"/>
          <w:sz w:val="28"/>
          <w:szCs w:val="28"/>
        </w:rPr>
      </w:pPr>
      <w:r w:rsidRPr="00A87867">
        <w:rPr>
          <w:spacing w:val="3"/>
          <w:sz w:val="28"/>
          <w:szCs w:val="28"/>
        </w:rPr>
        <w:t xml:space="preserve">В </w:t>
      </w:r>
      <w:r w:rsidR="00243507">
        <w:rPr>
          <w:spacing w:val="3"/>
          <w:sz w:val="28"/>
          <w:szCs w:val="28"/>
        </w:rPr>
        <w:t>2017</w:t>
      </w:r>
      <w:r w:rsidRPr="00A87867">
        <w:rPr>
          <w:spacing w:val="3"/>
          <w:sz w:val="28"/>
          <w:szCs w:val="28"/>
        </w:rPr>
        <w:t xml:space="preserve"> году</w:t>
      </w:r>
      <w:r w:rsidR="00091DDF" w:rsidRPr="00A87867">
        <w:rPr>
          <w:spacing w:val="3"/>
          <w:sz w:val="28"/>
          <w:szCs w:val="28"/>
        </w:rPr>
        <w:t xml:space="preserve"> и плановом периоде </w:t>
      </w:r>
      <w:r w:rsidR="00243507">
        <w:rPr>
          <w:spacing w:val="3"/>
          <w:sz w:val="28"/>
          <w:szCs w:val="28"/>
        </w:rPr>
        <w:t>2018</w:t>
      </w:r>
      <w:r w:rsidR="00091DDF" w:rsidRPr="00A87867">
        <w:rPr>
          <w:spacing w:val="3"/>
          <w:sz w:val="28"/>
          <w:szCs w:val="28"/>
        </w:rPr>
        <w:t>-</w:t>
      </w:r>
      <w:r w:rsidR="00243507">
        <w:rPr>
          <w:spacing w:val="3"/>
          <w:sz w:val="28"/>
          <w:szCs w:val="28"/>
        </w:rPr>
        <w:t>2019</w:t>
      </w:r>
      <w:r w:rsidR="00091DDF" w:rsidRPr="00A87867">
        <w:rPr>
          <w:spacing w:val="3"/>
          <w:sz w:val="28"/>
          <w:szCs w:val="28"/>
        </w:rPr>
        <w:t xml:space="preserve"> годов</w:t>
      </w:r>
      <w:r w:rsidRPr="00A87867">
        <w:rPr>
          <w:spacing w:val="3"/>
          <w:sz w:val="28"/>
          <w:szCs w:val="28"/>
        </w:rPr>
        <w:t xml:space="preserve"> прогноз социально-экономического развития в Таежнинском сельсовете </w:t>
      </w:r>
      <w:r w:rsidRPr="00A87867">
        <w:rPr>
          <w:sz w:val="28"/>
          <w:szCs w:val="28"/>
        </w:rPr>
        <w:t xml:space="preserve">будет осуществляться </w:t>
      </w:r>
      <w:r w:rsidR="0043260D">
        <w:rPr>
          <w:sz w:val="28"/>
          <w:szCs w:val="28"/>
        </w:rPr>
        <w:br/>
      </w:r>
      <w:r w:rsidRPr="00A87867">
        <w:rPr>
          <w:spacing w:val="-1"/>
          <w:sz w:val="28"/>
          <w:szCs w:val="28"/>
        </w:rPr>
        <w:t>на основе:</w:t>
      </w:r>
    </w:p>
    <w:p w:rsidR="00B90E6C" w:rsidRPr="00A87867" w:rsidRDefault="00B90E6C" w:rsidP="0043260D">
      <w:pPr>
        <w:numPr>
          <w:ilvl w:val="0"/>
          <w:numId w:val="2"/>
        </w:numPr>
        <w:ind w:left="0" w:firstLine="1068"/>
        <w:rPr>
          <w:sz w:val="28"/>
          <w:szCs w:val="28"/>
        </w:rPr>
      </w:pPr>
      <w:r w:rsidRPr="00A87867">
        <w:rPr>
          <w:sz w:val="28"/>
          <w:szCs w:val="28"/>
        </w:rPr>
        <w:t>анализа социально-экономического развития Таежнинского сельсовета за последний год (во взаимосвязи с показателями исполнения бюджета);</w:t>
      </w:r>
    </w:p>
    <w:p w:rsidR="00B90E6C" w:rsidRPr="00A87867" w:rsidRDefault="00B90E6C" w:rsidP="0043260D">
      <w:pPr>
        <w:numPr>
          <w:ilvl w:val="0"/>
          <w:numId w:val="2"/>
        </w:numPr>
        <w:ind w:left="0" w:firstLine="1068"/>
        <w:rPr>
          <w:sz w:val="28"/>
          <w:szCs w:val="28"/>
        </w:rPr>
      </w:pPr>
      <w:r w:rsidRPr="00A87867">
        <w:rPr>
          <w:sz w:val="28"/>
          <w:szCs w:val="28"/>
        </w:rPr>
        <w:t>основных социально-экономических показателей и направлений деятельности администраци</w:t>
      </w:r>
      <w:r w:rsidR="0071686A" w:rsidRPr="00A87867">
        <w:rPr>
          <w:sz w:val="28"/>
          <w:szCs w:val="28"/>
        </w:rPr>
        <w:t xml:space="preserve">и Таежнинского сельсовета в </w:t>
      </w:r>
      <w:r w:rsidR="00243507">
        <w:rPr>
          <w:sz w:val="28"/>
          <w:szCs w:val="28"/>
        </w:rPr>
        <w:t>2016</w:t>
      </w:r>
      <w:r w:rsidRPr="00A87867">
        <w:rPr>
          <w:sz w:val="28"/>
          <w:szCs w:val="28"/>
        </w:rPr>
        <w:t xml:space="preserve"> году;</w:t>
      </w:r>
    </w:p>
    <w:p w:rsidR="00B90E6C" w:rsidRPr="00A87867" w:rsidRDefault="00B90E6C" w:rsidP="0043260D">
      <w:pPr>
        <w:numPr>
          <w:ilvl w:val="0"/>
          <w:numId w:val="2"/>
        </w:numPr>
        <w:ind w:left="0" w:firstLine="1068"/>
        <w:rPr>
          <w:spacing w:val="1"/>
          <w:sz w:val="28"/>
          <w:szCs w:val="28"/>
        </w:rPr>
      </w:pPr>
      <w:r w:rsidRPr="00A87867">
        <w:rPr>
          <w:spacing w:val="1"/>
          <w:sz w:val="28"/>
          <w:szCs w:val="28"/>
        </w:rPr>
        <w:t xml:space="preserve">комплексной программы социально-экономического развития Таежнинского сельсовета до </w:t>
      </w:r>
      <w:r w:rsidR="00A61C15" w:rsidRPr="00A61C15">
        <w:rPr>
          <w:spacing w:val="1"/>
          <w:sz w:val="28"/>
          <w:szCs w:val="28"/>
        </w:rPr>
        <w:t>201</w:t>
      </w:r>
      <w:r w:rsidR="0043260D">
        <w:rPr>
          <w:spacing w:val="1"/>
          <w:sz w:val="28"/>
          <w:szCs w:val="28"/>
        </w:rPr>
        <w:t>7</w:t>
      </w:r>
      <w:r w:rsidRPr="00A87867">
        <w:rPr>
          <w:spacing w:val="1"/>
          <w:sz w:val="28"/>
          <w:szCs w:val="28"/>
        </w:rPr>
        <w:t xml:space="preserve"> года;</w:t>
      </w:r>
    </w:p>
    <w:p w:rsidR="00B90E6C" w:rsidRPr="00A87867" w:rsidRDefault="00380379" w:rsidP="0043260D">
      <w:pPr>
        <w:numPr>
          <w:ilvl w:val="0"/>
          <w:numId w:val="2"/>
        </w:numPr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муниципальной</w:t>
      </w:r>
      <w:r w:rsidR="00091DDF" w:rsidRPr="00A87867">
        <w:rPr>
          <w:spacing w:val="-1"/>
          <w:sz w:val="28"/>
          <w:szCs w:val="28"/>
        </w:rPr>
        <w:t xml:space="preserve"> </w:t>
      </w:r>
      <w:r w:rsidR="00B90E6C" w:rsidRPr="00A87867">
        <w:rPr>
          <w:spacing w:val="-1"/>
          <w:sz w:val="28"/>
          <w:szCs w:val="28"/>
        </w:rPr>
        <w:t>программ</w:t>
      </w:r>
      <w:r>
        <w:rPr>
          <w:spacing w:val="-1"/>
          <w:sz w:val="28"/>
          <w:szCs w:val="28"/>
        </w:rPr>
        <w:t>ы</w:t>
      </w:r>
      <w:r w:rsidR="00091DDF" w:rsidRPr="00A87867">
        <w:rPr>
          <w:spacing w:val="-1"/>
          <w:sz w:val="28"/>
          <w:szCs w:val="28"/>
        </w:rPr>
        <w:t xml:space="preserve"> (подпрограмм)</w:t>
      </w:r>
      <w:r w:rsidR="00B90E6C" w:rsidRPr="00A87867">
        <w:rPr>
          <w:spacing w:val="-1"/>
          <w:sz w:val="28"/>
          <w:szCs w:val="28"/>
        </w:rPr>
        <w:t>.</w:t>
      </w:r>
    </w:p>
    <w:p w:rsidR="00AE24E9" w:rsidRPr="00A87867" w:rsidRDefault="00AE24E9" w:rsidP="0043260D">
      <w:pPr>
        <w:pStyle w:val="1"/>
        <w:spacing w:before="0" w:after="0"/>
        <w:rPr>
          <w:b/>
          <w:bCs/>
          <w:szCs w:val="28"/>
        </w:rPr>
      </w:pPr>
    </w:p>
    <w:p w:rsidR="00B90E6C" w:rsidRDefault="00B90E6C" w:rsidP="0043260D">
      <w:pPr>
        <w:pStyle w:val="1"/>
        <w:spacing w:before="0" w:after="0"/>
        <w:rPr>
          <w:b/>
          <w:bCs/>
          <w:szCs w:val="28"/>
        </w:rPr>
      </w:pPr>
      <w:r w:rsidRPr="00A87867">
        <w:rPr>
          <w:szCs w:val="28"/>
        </w:rPr>
        <w:t xml:space="preserve"> </w:t>
      </w:r>
      <w:r w:rsidRPr="00A87867">
        <w:rPr>
          <w:b/>
          <w:bCs/>
          <w:szCs w:val="28"/>
        </w:rPr>
        <w:t>2. Приоритетные направления развития</w:t>
      </w:r>
      <w:r w:rsidR="0071686A" w:rsidRPr="00A87867">
        <w:rPr>
          <w:b/>
          <w:bCs/>
          <w:szCs w:val="28"/>
        </w:rPr>
        <w:t xml:space="preserve"> Таёжнинского сельсовета на </w:t>
      </w:r>
      <w:r w:rsidR="00243507">
        <w:rPr>
          <w:b/>
          <w:bCs/>
          <w:szCs w:val="28"/>
        </w:rPr>
        <w:t>2017</w:t>
      </w:r>
      <w:r w:rsidR="0071686A" w:rsidRPr="00A87867">
        <w:rPr>
          <w:b/>
          <w:bCs/>
          <w:szCs w:val="28"/>
        </w:rPr>
        <w:t>-</w:t>
      </w:r>
      <w:r w:rsidR="00243507">
        <w:rPr>
          <w:b/>
          <w:bCs/>
          <w:szCs w:val="28"/>
        </w:rPr>
        <w:t>2019</w:t>
      </w:r>
      <w:r w:rsidRPr="00A87867">
        <w:rPr>
          <w:b/>
          <w:bCs/>
          <w:szCs w:val="28"/>
        </w:rPr>
        <w:t xml:space="preserve"> годы</w:t>
      </w:r>
    </w:p>
    <w:p w:rsidR="002807F3" w:rsidRPr="002807F3" w:rsidRDefault="002807F3" w:rsidP="002807F3"/>
    <w:p w:rsidR="00B90E6C" w:rsidRPr="00A87867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t xml:space="preserve">В соответствии с </w:t>
      </w:r>
      <w:r w:rsidR="00AE24E9" w:rsidRPr="00A87867">
        <w:rPr>
          <w:sz w:val="28"/>
          <w:szCs w:val="28"/>
        </w:rPr>
        <w:t>Комплексной</w:t>
      </w:r>
      <w:r w:rsidRPr="00A87867">
        <w:rPr>
          <w:sz w:val="28"/>
          <w:szCs w:val="28"/>
        </w:rPr>
        <w:t xml:space="preserve"> программой социально-экономического развития Таёжнинского сельсовета до 2017 года</w:t>
      </w:r>
      <w:r w:rsidR="00144848">
        <w:rPr>
          <w:sz w:val="28"/>
          <w:szCs w:val="28"/>
        </w:rPr>
        <w:t xml:space="preserve"> и муниципальной программой «Улучшение качества жизни населения МО Таежнинский сельсовет»</w:t>
      </w:r>
      <w:r w:rsidRPr="00A87867">
        <w:rPr>
          <w:sz w:val="28"/>
          <w:szCs w:val="28"/>
        </w:rPr>
        <w:t xml:space="preserve"> приоритетными направлениями развития</w:t>
      </w:r>
      <w:r w:rsidR="0071686A" w:rsidRPr="00A87867">
        <w:rPr>
          <w:sz w:val="28"/>
          <w:szCs w:val="28"/>
        </w:rPr>
        <w:t xml:space="preserve"> Таёжнинского сельсовета на </w:t>
      </w:r>
      <w:r w:rsidR="00243507">
        <w:rPr>
          <w:sz w:val="28"/>
          <w:szCs w:val="28"/>
        </w:rPr>
        <w:t>2017</w:t>
      </w:r>
      <w:r w:rsidR="0071686A" w:rsidRPr="00A87867">
        <w:rPr>
          <w:sz w:val="28"/>
          <w:szCs w:val="28"/>
        </w:rPr>
        <w:t xml:space="preserve"> и плановый период </w:t>
      </w:r>
      <w:r w:rsidR="00243507">
        <w:rPr>
          <w:sz w:val="28"/>
          <w:szCs w:val="28"/>
        </w:rPr>
        <w:t>2018</w:t>
      </w:r>
      <w:r w:rsidR="0071686A" w:rsidRPr="00A87867">
        <w:rPr>
          <w:sz w:val="28"/>
          <w:szCs w:val="28"/>
        </w:rPr>
        <w:t>-201</w:t>
      </w:r>
      <w:r w:rsidR="00A61C15">
        <w:rPr>
          <w:sz w:val="28"/>
          <w:szCs w:val="28"/>
        </w:rPr>
        <w:t>9</w:t>
      </w:r>
      <w:r w:rsidRPr="00A87867">
        <w:rPr>
          <w:sz w:val="28"/>
          <w:szCs w:val="28"/>
        </w:rPr>
        <w:t xml:space="preserve"> годов являются:</w:t>
      </w:r>
    </w:p>
    <w:p w:rsidR="00B90E6C" w:rsidRPr="00A87867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t xml:space="preserve">-сохранение человеческого потенциала, улучшение количественных и качественных характеристик уровня жизни </w:t>
      </w:r>
      <w:r w:rsidR="000A3EE2" w:rsidRPr="00A87867">
        <w:rPr>
          <w:sz w:val="28"/>
          <w:szCs w:val="28"/>
        </w:rPr>
        <w:t>жителей Таёжнинского сельсовета</w:t>
      </w:r>
      <w:r w:rsidRPr="00A87867">
        <w:rPr>
          <w:sz w:val="28"/>
          <w:szCs w:val="28"/>
        </w:rPr>
        <w:t>, повышение уровня здоровья, работоспособности и творческой активности;</w:t>
      </w:r>
    </w:p>
    <w:p w:rsidR="00B90E6C" w:rsidRPr="00A87867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t>-увеличение доходов бюджета, повышение собираемости местных налогов и сборов и оптимизация расходов;</w:t>
      </w:r>
    </w:p>
    <w:p w:rsidR="00B90E6C" w:rsidRPr="00144848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t>-</w:t>
      </w:r>
      <w:r w:rsidR="00144848">
        <w:rPr>
          <w:sz w:val="28"/>
          <w:szCs w:val="28"/>
        </w:rPr>
        <w:t xml:space="preserve"> </w:t>
      </w:r>
      <w:r w:rsidR="00144848" w:rsidRPr="00144848">
        <w:rPr>
          <w:sz w:val="28"/>
          <w:szCs w:val="28"/>
        </w:rPr>
        <w:t>обеспечение сохранности, модернизация и развитие улично-дорожной сети МО Таежнинский сельсовет; повышение комплексной безопасности дорожного движения;</w:t>
      </w:r>
    </w:p>
    <w:p w:rsidR="00B90E6C" w:rsidRPr="00A87867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t>-выполнение обязанностей в качестве собственника муниципальных жилых помещений в соответствии с требованиями законодательства;</w:t>
      </w:r>
    </w:p>
    <w:p w:rsidR="00B90E6C" w:rsidRPr="00A87867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lastRenderedPageBreak/>
        <w:t>-</w:t>
      </w:r>
      <w:r w:rsidR="00D72916" w:rsidRPr="00A87867">
        <w:rPr>
          <w:sz w:val="28"/>
          <w:szCs w:val="28"/>
        </w:rPr>
        <w:t xml:space="preserve">проведение запланированных мероприятий по </w:t>
      </w:r>
      <w:r w:rsidRPr="00A87867">
        <w:rPr>
          <w:sz w:val="28"/>
          <w:szCs w:val="28"/>
        </w:rPr>
        <w:t>благоустройств</w:t>
      </w:r>
      <w:r w:rsidR="00D72916" w:rsidRPr="00A87867">
        <w:rPr>
          <w:sz w:val="28"/>
          <w:szCs w:val="28"/>
        </w:rPr>
        <w:t>у</w:t>
      </w:r>
      <w:r w:rsidRPr="00A87867">
        <w:rPr>
          <w:sz w:val="28"/>
          <w:szCs w:val="28"/>
        </w:rPr>
        <w:t xml:space="preserve"> </w:t>
      </w:r>
      <w:r w:rsidR="00124F0F" w:rsidRPr="00A87867">
        <w:rPr>
          <w:sz w:val="28"/>
          <w:szCs w:val="28"/>
        </w:rPr>
        <w:t>Таежнинского сельсовета</w:t>
      </w:r>
      <w:r w:rsidRPr="00A87867">
        <w:rPr>
          <w:sz w:val="28"/>
          <w:szCs w:val="28"/>
        </w:rPr>
        <w:t>;</w:t>
      </w:r>
    </w:p>
    <w:p w:rsidR="00B90E6C" w:rsidRPr="00A87867" w:rsidRDefault="0071686A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t>-</w:t>
      </w:r>
      <w:r w:rsidR="00B90E6C" w:rsidRPr="00A87867">
        <w:rPr>
          <w:sz w:val="28"/>
          <w:szCs w:val="28"/>
        </w:rPr>
        <w:t xml:space="preserve"> участие в федеральных и краевых программах;</w:t>
      </w:r>
    </w:p>
    <w:p w:rsidR="00B90E6C" w:rsidRPr="00A87867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t>-развитие физкультурно-массовой, оздоровительной и спортивной работы, детско-юношеского спорта, пропаганда здорового образа жизни;</w:t>
      </w:r>
    </w:p>
    <w:p w:rsidR="00B90E6C" w:rsidRPr="00A87867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t>-развитие культуры и искусства.</w:t>
      </w:r>
    </w:p>
    <w:p w:rsidR="00AE24E9" w:rsidRPr="00A87867" w:rsidRDefault="00AE24E9" w:rsidP="0043260D">
      <w:pPr>
        <w:pStyle w:val="1"/>
        <w:spacing w:before="0" w:after="0"/>
        <w:rPr>
          <w:b/>
          <w:bCs/>
          <w:szCs w:val="28"/>
        </w:rPr>
      </w:pPr>
    </w:p>
    <w:p w:rsidR="00B90E6C" w:rsidRDefault="00B90E6C" w:rsidP="0043260D">
      <w:pPr>
        <w:pStyle w:val="1"/>
        <w:spacing w:before="0" w:after="0"/>
        <w:ind w:left="0" w:firstLine="0"/>
        <w:rPr>
          <w:b/>
          <w:bCs/>
          <w:szCs w:val="28"/>
        </w:rPr>
      </w:pPr>
      <w:r w:rsidRPr="00A87867">
        <w:rPr>
          <w:b/>
          <w:bCs/>
          <w:szCs w:val="28"/>
        </w:rPr>
        <w:t>3. Основные тенденции предшествующего периода</w:t>
      </w:r>
    </w:p>
    <w:p w:rsidR="002807F3" w:rsidRPr="002807F3" w:rsidRDefault="002807F3" w:rsidP="002807F3"/>
    <w:p w:rsidR="007A3D9D" w:rsidRPr="00DB6759" w:rsidRDefault="005315F1" w:rsidP="0043260D">
      <w:pPr>
        <w:numPr>
          <w:ilvl w:val="0"/>
          <w:numId w:val="1"/>
        </w:numPr>
        <w:ind w:left="0" w:firstLine="567"/>
        <w:rPr>
          <w:sz w:val="28"/>
          <w:szCs w:val="28"/>
        </w:rPr>
      </w:pPr>
      <w:r w:rsidRPr="00DB6759">
        <w:rPr>
          <w:sz w:val="28"/>
          <w:szCs w:val="28"/>
        </w:rPr>
        <w:t xml:space="preserve">За </w:t>
      </w:r>
      <w:r w:rsidR="007A3D9D" w:rsidRPr="00DB6759">
        <w:rPr>
          <w:sz w:val="28"/>
          <w:szCs w:val="28"/>
        </w:rPr>
        <w:t>прошедший</w:t>
      </w:r>
      <w:r w:rsidRPr="00DB6759">
        <w:rPr>
          <w:sz w:val="28"/>
          <w:szCs w:val="28"/>
        </w:rPr>
        <w:t xml:space="preserve"> </w:t>
      </w:r>
      <w:r w:rsidR="002D448F" w:rsidRPr="00DB6759">
        <w:rPr>
          <w:sz w:val="28"/>
          <w:szCs w:val="28"/>
        </w:rPr>
        <w:t>тре</w:t>
      </w:r>
      <w:r w:rsidRPr="00DB6759">
        <w:rPr>
          <w:sz w:val="28"/>
          <w:szCs w:val="28"/>
        </w:rPr>
        <w:t xml:space="preserve">хлетний период </w:t>
      </w:r>
      <w:r w:rsidR="007A3D9D" w:rsidRPr="00DB6759">
        <w:rPr>
          <w:sz w:val="28"/>
          <w:szCs w:val="28"/>
        </w:rPr>
        <w:t>развитие Таежнинского сельсовета характеризуется оздоровлением и  устойчивым подъемом экономики после финансового кризиса.</w:t>
      </w:r>
    </w:p>
    <w:p w:rsidR="00CA5C53" w:rsidRPr="00DB6759" w:rsidRDefault="00CA5C53" w:rsidP="0043260D">
      <w:pPr>
        <w:rPr>
          <w:sz w:val="28"/>
          <w:szCs w:val="28"/>
        </w:rPr>
      </w:pPr>
      <w:r w:rsidRPr="00DB6759">
        <w:rPr>
          <w:sz w:val="28"/>
          <w:szCs w:val="28"/>
        </w:rPr>
        <w:t xml:space="preserve">Лесозаготовительная и деревообрабатывающая промышленность является главенствующей отраслью промышленности поселения. </w:t>
      </w:r>
    </w:p>
    <w:p w:rsidR="00CA5C53" w:rsidRPr="00DB6759" w:rsidRDefault="00F41A45" w:rsidP="0043260D">
      <w:pPr>
        <w:numPr>
          <w:ilvl w:val="0"/>
          <w:numId w:val="1"/>
        </w:numPr>
        <w:ind w:left="0" w:firstLine="567"/>
        <w:rPr>
          <w:sz w:val="28"/>
          <w:szCs w:val="28"/>
        </w:rPr>
      </w:pPr>
      <w:r w:rsidRPr="00DB6759">
        <w:rPr>
          <w:sz w:val="28"/>
          <w:szCs w:val="28"/>
        </w:rPr>
        <w:t xml:space="preserve">На территории поселения находятся предприятия, занимающиеся лесозаготовками, переработкой, перевозкой древесины, такие как </w:t>
      </w:r>
      <w:r w:rsidRPr="00010FED">
        <w:rPr>
          <w:sz w:val="28"/>
          <w:szCs w:val="28"/>
        </w:rPr>
        <w:t>ОАО «Карабулалес»,</w:t>
      </w:r>
      <w:r w:rsidRPr="00A61C15">
        <w:rPr>
          <w:color w:val="C00000"/>
          <w:sz w:val="28"/>
          <w:szCs w:val="28"/>
        </w:rPr>
        <w:t xml:space="preserve"> </w:t>
      </w:r>
      <w:r w:rsidRPr="00010FED">
        <w:rPr>
          <w:sz w:val="28"/>
          <w:szCs w:val="28"/>
        </w:rPr>
        <w:t>ООО «Сиблес»</w:t>
      </w:r>
      <w:r w:rsidR="00010FED" w:rsidRPr="00010FED">
        <w:rPr>
          <w:sz w:val="28"/>
          <w:szCs w:val="28"/>
        </w:rPr>
        <w:t>,</w:t>
      </w:r>
      <w:r w:rsidRPr="00A61C15">
        <w:rPr>
          <w:color w:val="C00000"/>
          <w:sz w:val="28"/>
          <w:szCs w:val="28"/>
        </w:rPr>
        <w:t xml:space="preserve"> </w:t>
      </w:r>
      <w:r w:rsidRPr="00010FED">
        <w:rPr>
          <w:sz w:val="28"/>
          <w:szCs w:val="28"/>
        </w:rPr>
        <w:t>ООО «</w:t>
      </w:r>
      <w:r w:rsidR="00010FED" w:rsidRPr="00010FED">
        <w:rPr>
          <w:sz w:val="28"/>
          <w:szCs w:val="28"/>
        </w:rPr>
        <w:t>Тайга</w:t>
      </w:r>
      <w:r w:rsidRPr="00010FED">
        <w:rPr>
          <w:sz w:val="28"/>
          <w:szCs w:val="28"/>
        </w:rPr>
        <w:t>»,</w:t>
      </w:r>
      <w:r w:rsidRPr="00A61C15">
        <w:rPr>
          <w:color w:val="C00000"/>
          <w:sz w:val="28"/>
          <w:szCs w:val="28"/>
        </w:rPr>
        <w:t xml:space="preserve"> </w:t>
      </w:r>
      <w:r w:rsidRPr="00010FED">
        <w:rPr>
          <w:sz w:val="28"/>
          <w:szCs w:val="28"/>
        </w:rPr>
        <w:t>ООО «Вектор»,</w:t>
      </w:r>
      <w:r w:rsidRPr="00A61C15">
        <w:rPr>
          <w:color w:val="C00000"/>
          <w:sz w:val="28"/>
          <w:szCs w:val="28"/>
        </w:rPr>
        <w:t xml:space="preserve"> </w:t>
      </w:r>
      <w:r w:rsidRPr="00010FED">
        <w:rPr>
          <w:sz w:val="28"/>
          <w:szCs w:val="28"/>
        </w:rPr>
        <w:t>ООО «</w:t>
      </w:r>
      <w:r w:rsidR="00010FED" w:rsidRPr="00010FED">
        <w:rPr>
          <w:sz w:val="28"/>
          <w:szCs w:val="28"/>
        </w:rPr>
        <w:t>Аверс</w:t>
      </w:r>
      <w:r w:rsidRPr="00010FED">
        <w:rPr>
          <w:sz w:val="28"/>
          <w:szCs w:val="28"/>
        </w:rPr>
        <w:t>»,</w:t>
      </w:r>
      <w:r w:rsidRPr="00A61C15">
        <w:rPr>
          <w:color w:val="C00000"/>
          <w:sz w:val="28"/>
          <w:szCs w:val="28"/>
        </w:rPr>
        <w:t xml:space="preserve"> </w:t>
      </w:r>
      <w:r w:rsidRPr="00010FED">
        <w:rPr>
          <w:sz w:val="28"/>
          <w:szCs w:val="28"/>
        </w:rPr>
        <w:t>ООО «</w:t>
      </w:r>
      <w:r w:rsidR="00010FED" w:rsidRPr="00010FED">
        <w:rPr>
          <w:sz w:val="28"/>
          <w:szCs w:val="28"/>
        </w:rPr>
        <w:t>Сибирь-СВ</w:t>
      </w:r>
      <w:r w:rsidRPr="00010FED">
        <w:rPr>
          <w:sz w:val="28"/>
          <w:szCs w:val="28"/>
        </w:rPr>
        <w:t>»,</w:t>
      </w:r>
      <w:r w:rsidRPr="00A61C15">
        <w:rPr>
          <w:color w:val="C00000"/>
          <w:sz w:val="28"/>
          <w:szCs w:val="28"/>
        </w:rPr>
        <w:t xml:space="preserve"> </w:t>
      </w:r>
      <w:r w:rsidRPr="00010FED">
        <w:rPr>
          <w:sz w:val="28"/>
          <w:szCs w:val="28"/>
        </w:rPr>
        <w:t>ООО «</w:t>
      </w:r>
      <w:r w:rsidR="00010FED" w:rsidRPr="00010FED">
        <w:rPr>
          <w:sz w:val="28"/>
          <w:szCs w:val="28"/>
        </w:rPr>
        <w:t>Геракл</w:t>
      </w:r>
      <w:r w:rsidRPr="00010FED">
        <w:rPr>
          <w:sz w:val="28"/>
          <w:szCs w:val="28"/>
        </w:rPr>
        <w:t>»,  ООО «Сибирь РК»,</w:t>
      </w:r>
      <w:r w:rsidRPr="00A61C15">
        <w:rPr>
          <w:color w:val="C00000"/>
          <w:sz w:val="28"/>
          <w:szCs w:val="28"/>
        </w:rPr>
        <w:t xml:space="preserve"> </w:t>
      </w:r>
      <w:r w:rsidRPr="00010FED">
        <w:rPr>
          <w:sz w:val="28"/>
          <w:szCs w:val="28"/>
        </w:rPr>
        <w:t>ООО «</w:t>
      </w:r>
      <w:r w:rsidR="00010FED" w:rsidRPr="00010FED">
        <w:rPr>
          <w:sz w:val="28"/>
          <w:szCs w:val="28"/>
        </w:rPr>
        <w:t>Медео</w:t>
      </w:r>
      <w:r w:rsidRPr="00010FED">
        <w:rPr>
          <w:sz w:val="28"/>
          <w:szCs w:val="28"/>
        </w:rPr>
        <w:t>», ООО «Мелес», ООО «</w:t>
      </w:r>
      <w:r w:rsidR="00010FED" w:rsidRPr="00010FED">
        <w:rPr>
          <w:sz w:val="28"/>
          <w:szCs w:val="28"/>
        </w:rPr>
        <w:t>Сибфорест</w:t>
      </w:r>
      <w:r w:rsidRPr="00010FED">
        <w:rPr>
          <w:sz w:val="28"/>
          <w:szCs w:val="28"/>
        </w:rPr>
        <w:t>» и</w:t>
      </w:r>
      <w:r w:rsidRPr="00DB6759">
        <w:rPr>
          <w:sz w:val="28"/>
          <w:szCs w:val="28"/>
        </w:rPr>
        <w:t xml:space="preserve"> другие.</w:t>
      </w:r>
    </w:p>
    <w:p w:rsidR="00065D1C" w:rsidRPr="00DB6759" w:rsidRDefault="00F41A45" w:rsidP="0043260D">
      <w:pPr>
        <w:numPr>
          <w:ilvl w:val="0"/>
          <w:numId w:val="1"/>
        </w:numPr>
        <w:ind w:left="0" w:firstLine="567"/>
        <w:rPr>
          <w:sz w:val="28"/>
          <w:szCs w:val="28"/>
        </w:rPr>
      </w:pPr>
      <w:r w:rsidRPr="00DB6759">
        <w:rPr>
          <w:sz w:val="28"/>
          <w:szCs w:val="28"/>
        </w:rPr>
        <w:t xml:space="preserve">С 2007 года на территории Богучанского района </w:t>
      </w:r>
      <w:r w:rsidR="009C6242">
        <w:rPr>
          <w:sz w:val="28"/>
          <w:szCs w:val="28"/>
        </w:rPr>
        <w:t xml:space="preserve">началось строительство алюминиевого завода. </w:t>
      </w:r>
      <w:r w:rsidR="009C6242" w:rsidRPr="009C6242">
        <w:rPr>
          <w:sz w:val="28"/>
          <w:szCs w:val="28"/>
        </w:rPr>
        <w:t xml:space="preserve">Богучанский алюминиевый завод </w:t>
      </w:r>
      <w:r w:rsidR="009C6242">
        <w:rPr>
          <w:sz w:val="28"/>
          <w:szCs w:val="28"/>
        </w:rPr>
        <w:t>–</w:t>
      </w:r>
      <w:r w:rsidR="009C6242" w:rsidRPr="009C6242">
        <w:rPr>
          <w:sz w:val="28"/>
          <w:szCs w:val="28"/>
        </w:rPr>
        <w:t xml:space="preserve"> одно из самых современных и крупнейших металлургических предприятий в России. Первая очередь производства на Богучанском алюминиевом заводе </w:t>
      </w:r>
      <w:r w:rsidR="009C6242">
        <w:rPr>
          <w:sz w:val="28"/>
          <w:szCs w:val="28"/>
        </w:rPr>
        <w:t>была</w:t>
      </w:r>
      <w:r w:rsidR="009C6242" w:rsidRPr="009C6242">
        <w:rPr>
          <w:sz w:val="28"/>
          <w:szCs w:val="28"/>
        </w:rPr>
        <w:t xml:space="preserve"> запущена в эксплуатацию в 2016 году.</w:t>
      </w:r>
    </w:p>
    <w:p w:rsidR="00DE05FF" w:rsidRPr="006020C3" w:rsidRDefault="00065D1C" w:rsidP="0043260D">
      <w:pPr>
        <w:rPr>
          <w:sz w:val="28"/>
          <w:szCs w:val="28"/>
        </w:rPr>
      </w:pPr>
      <w:r w:rsidRPr="00DB6759">
        <w:rPr>
          <w:sz w:val="28"/>
          <w:szCs w:val="28"/>
        </w:rPr>
        <w:t>Ввиду этих событий происходит снижение числа безработных граждан, состоящих на учете в центре занятости населения</w:t>
      </w:r>
      <w:r w:rsidR="000B2837" w:rsidRPr="00DB6759">
        <w:rPr>
          <w:sz w:val="28"/>
          <w:szCs w:val="28"/>
        </w:rPr>
        <w:t xml:space="preserve">. </w:t>
      </w:r>
      <w:r w:rsidR="00F41A45" w:rsidRPr="00DB6759">
        <w:rPr>
          <w:sz w:val="28"/>
          <w:szCs w:val="28"/>
        </w:rPr>
        <w:t>В 2014 году численность безработных составляет 18 человек (16 – п. Таежный, 2 – с. Карабула).</w:t>
      </w:r>
      <w:r w:rsidR="00DE05FF">
        <w:rPr>
          <w:sz w:val="28"/>
          <w:szCs w:val="28"/>
        </w:rPr>
        <w:t xml:space="preserve"> </w:t>
      </w:r>
      <w:r w:rsidR="00DE05FF" w:rsidRPr="00DE05FF">
        <w:rPr>
          <w:sz w:val="28"/>
          <w:szCs w:val="28"/>
        </w:rPr>
        <w:t xml:space="preserve">В </w:t>
      </w:r>
      <w:r w:rsidR="00243507">
        <w:rPr>
          <w:sz w:val="28"/>
          <w:szCs w:val="28"/>
        </w:rPr>
        <w:t>201</w:t>
      </w:r>
      <w:r w:rsidR="00A61C15">
        <w:rPr>
          <w:sz w:val="28"/>
          <w:szCs w:val="28"/>
        </w:rPr>
        <w:t>5</w:t>
      </w:r>
      <w:r w:rsidR="00DE05FF" w:rsidRPr="00DE05FF">
        <w:rPr>
          <w:sz w:val="28"/>
          <w:szCs w:val="28"/>
        </w:rPr>
        <w:t xml:space="preserve"> году численность безработных снизилась и составляет 12 человек.</w:t>
      </w:r>
      <w:r w:rsidR="002E3FD3">
        <w:rPr>
          <w:sz w:val="28"/>
          <w:szCs w:val="28"/>
        </w:rPr>
        <w:t xml:space="preserve"> </w:t>
      </w:r>
      <w:r w:rsidR="0043260D">
        <w:rPr>
          <w:sz w:val="28"/>
          <w:szCs w:val="28"/>
        </w:rPr>
        <w:t>Хотя на начало 2</w:t>
      </w:r>
      <w:r w:rsidR="002E3FD3" w:rsidRPr="006020C3">
        <w:rPr>
          <w:sz w:val="28"/>
          <w:szCs w:val="28"/>
        </w:rPr>
        <w:t>016 году</w:t>
      </w:r>
      <w:r w:rsidR="006020C3" w:rsidRPr="006020C3">
        <w:rPr>
          <w:sz w:val="28"/>
          <w:szCs w:val="28"/>
        </w:rPr>
        <w:t xml:space="preserve"> численность граждан вставших на учет по безработице составляла 15 человек, а по состоянию на 30 сентября 2016 года снизилась до 14 человек.</w:t>
      </w:r>
    </w:p>
    <w:p w:rsidR="006E04D7" w:rsidRDefault="00EC0236" w:rsidP="0043260D">
      <w:pPr>
        <w:rPr>
          <w:sz w:val="28"/>
          <w:szCs w:val="28"/>
        </w:rPr>
      </w:pPr>
      <w:r w:rsidRPr="00DB6759">
        <w:rPr>
          <w:sz w:val="28"/>
          <w:szCs w:val="28"/>
        </w:rPr>
        <w:t xml:space="preserve">В </w:t>
      </w:r>
      <w:r w:rsidR="00CA5C53" w:rsidRPr="00DB6759">
        <w:rPr>
          <w:sz w:val="28"/>
          <w:szCs w:val="28"/>
        </w:rPr>
        <w:t>октябре 201</w:t>
      </w:r>
      <w:r w:rsidR="000B2837" w:rsidRPr="00DB6759">
        <w:rPr>
          <w:sz w:val="28"/>
          <w:szCs w:val="28"/>
        </w:rPr>
        <w:t>4</w:t>
      </w:r>
      <w:r w:rsidR="00D95559" w:rsidRPr="00DB6759">
        <w:rPr>
          <w:sz w:val="28"/>
          <w:szCs w:val="28"/>
        </w:rPr>
        <w:t xml:space="preserve"> года</w:t>
      </w:r>
      <w:r w:rsidR="002E3FD3" w:rsidRPr="002E3FD3">
        <w:rPr>
          <w:sz w:val="28"/>
          <w:szCs w:val="28"/>
        </w:rPr>
        <w:t xml:space="preserve"> увеличивается уровень минимального размера оплаты труда</w:t>
      </w:r>
      <w:r w:rsidR="00D95559" w:rsidRPr="00DB6759">
        <w:rPr>
          <w:sz w:val="28"/>
          <w:szCs w:val="28"/>
        </w:rPr>
        <w:t xml:space="preserve"> до </w:t>
      </w:r>
      <w:r w:rsidR="000B2837" w:rsidRPr="00DB6759">
        <w:rPr>
          <w:sz w:val="28"/>
          <w:szCs w:val="28"/>
        </w:rPr>
        <w:t>7</w:t>
      </w:r>
      <w:r w:rsidR="00D95559" w:rsidRPr="00DB6759">
        <w:rPr>
          <w:sz w:val="28"/>
          <w:szCs w:val="28"/>
        </w:rPr>
        <w:t> </w:t>
      </w:r>
      <w:r w:rsidR="000B2837" w:rsidRPr="00DB6759">
        <w:rPr>
          <w:sz w:val="28"/>
          <w:szCs w:val="28"/>
        </w:rPr>
        <w:t>168</w:t>
      </w:r>
      <w:r w:rsidR="00CA5C53" w:rsidRPr="00DB6759">
        <w:rPr>
          <w:sz w:val="28"/>
          <w:szCs w:val="28"/>
        </w:rPr>
        <w:t xml:space="preserve"> рублей</w:t>
      </w:r>
      <w:r w:rsidR="00AF66D5">
        <w:rPr>
          <w:sz w:val="28"/>
          <w:szCs w:val="28"/>
        </w:rPr>
        <w:t xml:space="preserve">, с 1 июня </w:t>
      </w:r>
      <w:r w:rsidR="00243507">
        <w:rPr>
          <w:sz w:val="28"/>
          <w:szCs w:val="28"/>
        </w:rPr>
        <w:t>201</w:t>
      </w:r>
      <w:r w:rsidR="002E3FD3">
        <w:rPr>
          <w:sz w:val="28"/>
          <w:szCs w:val="28"/>
        </w:rPr>
        <w:t>5</w:t>
      </w:r>
      <w:r w:rsidR="00AF66D5">
        <w:rPr>
          <w:sz w:val="28"/>
          <w:szCs w:val="28"/>
        </w:rPr>
        <w:t xml:space="preserve"> года уровень увеличился до 13 788 рублей</w:t>
      </w:r>
      <w:r w:rsidR="00417D5B">
        <w:rPr>
          <w:sz w:val="28"/>
          <w:szCs w:val="28"/>
        </w:rPr>
        <w:t xml:space="preserve"> и действует до 31 декабря 2016 года.</w:t>
      </w:r>
    </w:p>
    <w:p w:rsidR="00B90E6C" w:rsidRDefault="006E04D7" w:rsidP="0043260D">
      <w:pPr>
        <w:rPr>
          <w:sz w:val="28"/>
          <w:szCs w:val="28"/>
        </w:rPr>
      </w:pPr>
      <w:r>
        <w:rPr>
          <w:sz w:val="28"/>
          <w:szCs w:val="28"/>
        </w:rPr>
        <w:t xml:space="preserve">Также была проведена индексация заработной платы для работников </w:t>
      </w:r>
      <w:r w:rsidR="00923FEE" w:rsidRPr="00923FEE">
        <w:rPr>
          <w:sz w:val="28"/>
          <w:szCs w:val="28"/>
        </w:rPr>
        <w:t>бюджетной сферы</w:t>
      </w:r>
      <w:r>
        <w:rPr>
          <w:sz w:val="28"/>
          <w:szCs w:val="28"/>
        </w:rPr>
        <w:t xml:space="preserve"> и муниципальных служащих. Так в 2014 году на 5% была увеличена заработная плата работников бюджетной сферы, </w:t>
      </w:r>
      <w:r w:rsidR="00923FEE" w:rsidRPr="00923FEE">
        <w:rPr>
          <w:sz w:val="28"/>
          <w:szCs w:val="28"/>
        </w:rPr>
        <w:t xml:space="preserve">в 2015 </w:t>
      </w:r>
      <w:r w:rsidRPr="006E04D7">
        <w:rPr>
          <w:sz w:val="28"/>
          <w:szCs w:val="28"/>
        </w:rPr>
        <w:t>увеличение заработной платы труда работников бюджетной сферы и муниципальных служащих не п</w:t>
      </w:r>
      <w:r w:rsidR="0043260D">
        <w:rPr>
          <w:sz w:val="28"/>
          <w:szCs w:val="28"/>
        </w:rPr>
        <w:t>роисходило</w:t>
      </w:r>
      <w:r w:rsidR="00923FEE" w:rsidRPr="00923FEE">
        <w:rPr>
          <w:sz w:val="28"/>
          <w:szCs w:val="28"/>
        </w:rPr>
        <w:t xml:space="preserve">.  </w:t>
      </w:r>
      <w:r w:rsidR="00E95C7D">
        <w:rPr>
          <w:sz w:val="28"/>
          <w:szCs w:val="28"/>
        </w:rPr>
        <w:t>С 01.10</w:t>
      </w:r>
      <w:r w:rsidR="00AB7AAA">
        <w:rPr>
          <w:sz w:val="28"/>
          <w:szCs w:val="28"/>
        </w:rPr>
        <w:t>.</w:t>
      </w:r>
      <w:r w:rsidR="00243507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="00E95C7D">
        <w:rPr>
          <w:sz w:val="28"/>
          <w:szCs w:val="28"/>
        </w:rPr>
        <w:t xml:space="preserve"> года </w:t>
      </w:r>
      <w:r w:rsidR="00FC37DB">
        <w:rPr>
          <w:sz w:val="28"/>
          <w:szCs w:val="28"/>
        </w:rPr>
        <w:t xml:space="preserve">было </w:t>
      </w:r>
      <w:r w:rsidR="00E95C7D">
        <w:rPr>
          <w:sz w:val="28"/>
          <w:szCs w:val="28"/>
        </w:rPr>
        <w:t xml:space="preserve">запланировано повышение заработной платы </w:t>
      </w:r>
      <w:r w:rsidR="00E95C7D" w:rsidRPr="00E95C7D">
        <w:rPr>
          <w:sz w:val="28"/>
          <w:szCs w:val="28"/>
        </w:rPr>
        <w:t>муниципальных служащих</w:t>
      </w:r>
      <w:r w:rsidR="00E95C7D">
        <w:rPr>
          <w:sz w:val="28"/>
          <w:szCs w:val="28"/>
        </w:rPr>
        <w:t xml:space="preserve"> на 7%.</w:t>
      </w:r>
      <w:r w:rsidR="00FC37DB">
        <w:rPr>
          <w:sz w:val="28"/>
          <w:szCs w:val="28"/>
        </w:rPr>
        <w:t xml:space="preserve"> Но в связи с </w:t>
      </w:r>
      <w:r w:rsidR="00CC0551" w:rsidRPr="00CC0551">
        <w:rPr>
          <w:sz w:val="28"/>
          <w:szCs w:val="28"/>
        </w:rPr>
        <w:t> изменивш</w:t>
      </w:r>
      <w:r w:rsidR="00CC0551">
        <w:rPr>
          <w:sz w:val="28"/>
          <w:szCs w:val="28"/>
        </w:rPr>
        <w:t>ейся в худшую сторону экономической ситуацией</w:t>
      </w:r>
      <w:r w:rsidR="00CC0551" w:rsidRPr="00CC0551">
        <w:rPr>
          <w:sz w:val="28"/>
          <w:szCs w:val="28"/>
        </w:rPr>
        <w:t xml:space="preserve"> в стране </w:t>
      </w:r>
      <w:r w:rsidR="009D77AF">
        <w:rPr>
          <w:sz w:val="28"/>
          <w:szCs w:val="28"/>
        </w:rPr>
        <w:t>было решено заморозить индексацию заработной платы до 2018 года.</w:t>
      </w:r>
      <w:r w:rsidR="003B5BFF">
        <w:rPr>
          <w:sz w:val="28"/>
          <w:szCs w:val="28"/>
        </w:rPr>
        <w:t xml:space="preserve"> Губернатором Красноярского края В.А. Толоконским было принято решение с 1 января 2017 года увеличить размеры окладов, ставок заработной платы работников государственных и муниципальных учреждений, а так же работников исполнительной власти края и органов местного самоуправления, не </w:t>
      </w:r>
      <w:r w:rsidR="003B5BFF">
        <w:rPr>
          <w:sz w:val="28"/>
          <w:szCs w:val="28"/>
        </w:rPr>
        <w:lastRenderedPageBreak/>
        <w:t>являющимися лицами, замещающими государственные и муниципальные должности, государственными и муниципальными служащими.</w:t>
      </w:r>
    </w:p>
    <w:p w:rsidR="003B5BFF" w:rsidRPr="003B5BFF" w:rsidRDefault="003B5BFF" w:rsidP="003B5BFF">
      <w:pPr>
        <w:rPr>
          <w:sz w:val="28"/>
          <w:szCs w:val="28"/>
          <w:lang w:bidi="ru-RU"/>
        </w:rPr>
      </w:pPr>
      <w:r w:rsidRPr="003B5BFF">
        <w:rPr>
          <w:sz w:val="28"/>
          <w:szCs w:val="28"/>
          <w:lang w:bidi="ru-RU"/>
        </w:rPr>
        <w:t>В соответствии с одобренными подходами предлагается увеличить оклады:</w:t>
      </w:r>
    </w:p>
    <w:p w:rsidR="003B5BFF" w:rsidRPr="003B5BFF" w:rsidRDefault="003B5BFF" w:rsidP="003B5BFF">
      <w:pPr>
        <w:rPr>
          <w:sz w:val="28"/>
          <w:szCs w:val="28"/>
          <w:lang w:bidi="ru-RU"/>
        </w:rPr>
      </w:pPr>
      <w:r w:rsidRPr="003B5BFF">
        <w:rPr>
          <w:sz w:val="28"/>
          <w:szCs w:val="28"/>
          <w:lang w:bidi="ru-RU"/>
        </w:rPr>
        <w:t>педагогическим работникам в учреждениях образования, подведомственных министерству образования края и структурным подразделениям администраций муниципальных образований края в сфере образования, и в учреждениях социального обслуживания на 30%;</w:t>
      </w:r>
    </w:p>
    <w:p w:rsidR="003B5BFF" w:rsidRPr="003B5BFF" w:rsidRDefault="003B5BFF" w:rsidP="003B5BFF">
      <w:pPr>
        <w:rPr>
          <w:sz w:val="28"/>
          <w:szCs w:val="28"/>
          <w:lang w:bidi="ru-RU"/>
        </w:rPr>
      </w:pPr>
      <w:r w:rsidRPr="003B5BFF">
        <w:rPr>
          <w:sz w:val="28"/>
          <w:szCs w:val="28"/>
          <w:lang w:bidi="ru-RU"/>
        </w:rPr>
        <w:t>врачам и провизорам, руководителям структурных подразделений в учреждениях здравоохранения и социального обслуживания на 30%;</w:t>
      </w:r>
    </w:p>
    <w:p w:rsidR="003B5BFF" w:rsidRPr="003B5BFF" w:rsidRDefault="003B5BFF" w:rsidP="003B5BFF">
      <w:pPr>
        <w:rPr>
          <w:sz w:val="28"/>
          <w:szCs w:val="28"/>
          <w:lang w:bidi="ru-RU"/>
        </w:rPr>
      </w:pPr>
      <w:r w:rsidRPr="003B5BFF">
        <w:rPr>
          <w:sz w:val="28"/>
          <w:szCs w:val="28"/>
          <w:lang w:bidi="ru-RU"/>
        </w:rPr>
        <w:t>остальным категориям работников на 10%.</w:t>
      </w:r>
    </w:p>
    <w:p w:rsidR="00A4777C" w:rsidRDefault="00FF1A1B" w:rsidP="0043260D">
      <w:pPr>
        <w:rPr>
          <w:sz w:val="28"/>
          <w:szCs w:val="28"/>
        </w:rPr>
      </w:pPr>
      <w:r w:rsidRPr="00DB6759">
        <w:rPr>
          <w:sz w:val="28"/>
          <w:szCs w:val="28"/>
        </w:rPr>
        <w:t xml:space="preserve">В демографической ситуации за </w:t>
      </w:r>
      <w:r w:rsidR="009D77AF">
        <w:rPr>
          <w:sz w:val="28"/>
          <w:szCs w:val="28"/>
        </w:rPr>
        <w:t>2014 год</w:t>
      </w:r>
      <w:r w:rsidR="007C5073" w:rsidRPr="00DB6759">
        <w:rPr>
          <w:sz w:val="28"/>
          <w:szCs w:val="28"/>
        </w:rPr>
        <w:t xml:space="preserve"> происходит превышение показателя смертности над рождаемостью</w:t>
      </w:r>
      <w:r w:rsidR="00A4777C">
        <w:rPr>
          <w:sz w:val="28"/>
          <w:szCs w:val="28"/>
        </w:rPr>
        <w:t>:</w:t>
      </w:r>
    </w:p>
    <w:p w:rsidR="00A4777C" w:rsidRDefault="00A4777C" w:rsidP="0043260D">
      <w:pPr>
        <w:rPr>
          <w:sz w:val="28"/>
          <w:szCs w:val="28"/>
        </w:rPr>
      </w:pPr>
      <w:r>
        <w:rPr>
          <w:sz w:val="28"/>
          <w:szCs w:val="28"/>
        </w:rPr>
        <w:t>чис</w:t>
      </w:r>
      <w:r w:rsidR="007C5073" w:rsidRPr="00DB6759">
        <w:rPr>
          <w:sz w:val="28"/>
          <w:szCs w:val="28"/>
        </w:rPr>
        <w:t xml:space="preserve">ленность </w:t>
      </w:r>
      <w:r>
        <w:rPr>
          <w:sz w:val="28"/>
          <w:szCs w:val="28"/>
        </w:rPr>
        <w:t xml:space="preserve">зарегистрированных </w:t>
      </w:r>
      <w:r w:rsidR="007C5073" w:rsidRPr="00DB6759">
        <w:rPr>
          <w:sz w:val="28"/>
          <w:szCs w:val="28"/>
        </w:rPr>
        <w:t xml:space="preserve">родившихся </w:t>
      </w:r>
      <w:r>
        <w:rPr>
          <w:sz w:val="28"/>
          <w:szCs w:val="28"/>
        </w:rPr>
        <w:t>– 50</w:t>
      </w:r>
      <w:r w:rsidR="007C5073" w:rsidRPr="00DB6759">
        <w:rPr>
          <w:sz w:val="28"/>
          <w:szCs w:val="28"/>
        </w:rPr>
        <w:t xml:space="preserve"> человек, </w:t>
      </w:r>
      <w:r>
        <w:rPr>
          <w:sz w:val="28"/>
          <w:szCs w:val="28"/>
        </w:rPr>
        <w:t>зарегистрированных умерших – 52 человека</w:t>
      </w:r>
      <w:r w:rsidR="007C5073" w:rsidRPr="00DB67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F1A1B" w:rsidRDefault="00AF66D5" w:rsidP="0043260D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AF66D5">
        <w:rPr>
          <w:sz w:val="28"/>
          <w:szCs w:val="28"/>
        </w:rPr>
        <w:t xml:space="preserve"> </w:t>
      </w:r>
      <w:r w:rsidR="00243507">
        <w:rPr>
          <w:sz w:val="28"/>
          <w:szCs w:val="28"/>
        </w:rPr>
        <w:t>201</w:t>
      </w:r>
      <w:r w:rsidR="00A4777C">
        <w:rPr>
          <w:sz w:val="28"/>
          <w:szCs w:val="28"/>
        </w:rPr>
        <w:t>5</w:t>
      </w:r>
      <w:r w:rsidRPr="00AF66D5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происходит </w:t>
      </w:r>
      <w:r w:rsidR="00A4777C">
        <w:rPr>
          <w:sz w:val="28"/>
          <w:szCs w:val="28"/>
        </w:rPr>
        <w:t xml:space="preserve">значительный </w:t>
      </w:r>
      <w:r>
        <w:rPr>
          <w:sz w:val="28"/>
          <w:szCs w:val="28"/>
        </w:rPr>
        <w:t>приро</w:t>
      </w:r>
      <w:r w:rsidR="00A4777C">
        <w:rPr>
          <w:sz w:val="28"/>
          <w:szCs w:val="28"/>
        </w:rPr>
        <w:t>ст рождаемости над смертностью:</w:t>
      </w:r>
    </w:p>
    <w:p w:rsidR="00A4777C" w:rsidRPr="00A4777C" w:rsidRDefault="00A4777C" w:rsidP="0043260D">
      <w:pPr>
        <w:rPr>
          <w:sz w:val="28"/>
          <w:szCs w:val="28"/>
        </w:rPr>
      </w:pPr>
      <w:r w:rsidRPr="00A4777C">
        <w:rPr>
          <w:sz w:val="28"/>
          <w:szCs w:val="28"/>
        </w:rPr>
        <w:t xml:space="preserve">численность зарегистрированных родившихся – </w:t>
      </w:r>
      <w:r>
        <w:rPr>
          <w:sz w:val="28"/>
          <w:szCs w:val="28"/>
        </w:rPr>
        <w:t>54</w:t>
      </w:r>
      <w:r w:rsidRPr="00A4777C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A4777C">
        <w:rPr>
          <w:sz w:val="28"/>
          <w:szCs w:val="28"/>
        </w:rPr>
        <w:t xml:space="preserve">, зарегистрированных умерших – </w:t>
      </w:r>
      <w:r>
        <w:rPr>
          <w:sz w:val="28"/>
          <w:szCs w:val="28"/>
        </w:rPr>
        <w:t>38</w:t>
      </w:r>
      <w:r w:rsidRPr="00A4777C">
        <w:rPr>
          <w:sz w:val="28"/>
          <w:szCs w:val="28"/>
        </w:rPr>
        <w:t xml:space="preserve"> человек. </w:t>
      </w:r>
    </w:p>
    <w:p w:rsidR="00A4777C" w:rsidRPr="00A4777C" w:rsidRDefault="00A4777C" w:rsidP="0043260D">
      <w:pPr>
        <w:rPr>
          <w:sz w:val="28"/>
          <w:szCs w:val="28"/>
        </w:rPr>
      </w:pPr>
      <w:r w:rsidRPr="00A4777C">
        <w:rPr>
          <w:sz w:val="28"/>
          <w:szCs w:val="28"/>
        </w:rPr>
        <w:t>За 9 месяцев 2016 года также наблюдается превышение показателя рождаемости над смертностью:</w:t>
      </w:r>
    </w:p>
    <w:p w:rsidR="00A4777C" w:rsidRPr="006020C3" w:rsidRDefault="00A4777C" w:rsidP="0043260D">
      <w:pPr>
        <w:rPr>
          <w:sz w:val="28"/>
          <w:szCs w:val="28"/>
        </w:rPr>
      </w:pPr>
      <w:r w:rsidRPr="00A4777C">
        <w:rPr>
          <w:sz w:val="28"/>
          <w:szCs w:val="28"/>
        </w:rPr>
        <w:t xml:space="preserve">численность зарегистрированных родившихся – </w:t>
      </w:r>
      <w:r w:rsidRPr="006020C3">
        <w:rPr>
          <w:sz w:val="28"/>
          <w:szCs w:val="28"/>
        </w:rPr>
        <w:t>5</w:t>
      </w:r>
      <w:r w:rsidR="006020C3" w:rsidRPr="006020C3">
        <w:rPr>
          <w:sz w:val="28"/>
          <w:szCs w:val="28"/>
        </w:rPr>
        <w:t>6</w:t>
      </w:r>
      <w:r w:rsidRPr="006020C3">
        <w:rPr>
          <w:sz w:val="28"/>
          <w:szCs w:val="28"/>
        </w:rPr>
        <w:t xml:space="preserve"> человек, зарегистрированных умерших – </w:t>
      </w:r>
      <w:r w:rsidR="006020C3" w:rsidRPr="006020C3">
        <w:rPr>
          <w:sz w:val="28"/>
          <w:szCs w:val="28"/>
        </w:rPr>
        <w:t>40</w:t>
      </w:r>
      <w:r w:rsidRPr="006020C3">
        <w:rPr>
          <w:sz w:val="28"/>
          <w:szCs w:val="28"/>
        </w:rPr>
        <w:t xml:space="preserve"> человек. </w:t>
      </w:r>
    </w:p>
    <w:p w:rsidR="009034AE" w:rsidRPr="00DB6759" w:rsidRDefault="009034AE" w:rsidP="0043260D">
      <w:pPr>
        <w:rPr>
          <w:sz w:val="28"/>
          <w:szCs w:val="28"/>
        </w:rPr>
      </w:pPr>
      <w:r w:rsidRPr="00DB6759">
        <w:rPr>
          <w:sz w:val="28"/>
          <w:szCs w:val="28"/>
        </w:rPr>
        <w:t xml:space="preserve">В поселении согласно плана благоустройства </w:t>
      </w:r>
      <w:r w:rsidR="00A4777C">
        <w:rPr>
          <w:sz w:val="28"/>
          <w:szCs w:val="28"/>
        </w:rPr>
        <w:t xml:space="preserve">за прошедший трехлетний период </w:t>
      </w:r>
      <w:r w:rsidRPr="00DB6759">
        <w:rPr>
          <w:sz w:val="28"/>
          <w:szCs w:val="28"/>
        </w:rPr>
        <w:t>выполнены следующие работы:</w:t>
      </w:r>
    </w:p>
    <w:p w:rsidR="0067096E" w:rsidRPr="0067096E" w:rsidRDefault="0067096E" w:rsidP="0043260D">
      <w:pPr>
        <w:numPr>
          <w:ilvl w:val="0"/>
          <w:numId w:val="3"/>
        </w:numPr>
        <w:tabs>
          <w:tab w:val="left" w:pos="993"/>
        </w:tabs>
        <w:overflowPunct/>
        <w:autoSpaceDE/>
        <w:ind w:left="0" w:firstLine="709"/>
        <w:rPr>
          <w:sz w:val="28"/>
        </w:rPr>
      </w:pPr>
      <w:r w:rsidRPr="0067096E">
        <w:rPr>
          <w:sz w:val="28"/>
        </w:rPr>
        <w:t>Монтаж новой сети уличного освещения на улицах Чапаева</w:t>
      </w:r>
      <w:r w:rsidR="00A4777C">
        <w:rPr>
          <w:sz w:val="28"/>
        </w:rPr>
        <w:t>,</w:t>
      </w:r>
      <w:r w:rsidRPr="0067096E">
        <w:rPr>
          <w:sz w:val="28"/>
        </w:rPr>
        <w:t xml:space="preserve"> Молодежная</w:t>
      </w:r>
      <w:r w:rsidR="00A4777C">
        <w:rPr>
          <w:sz w:val="28"/>
        </w:rPr>
        <w:t>, Вокзальная</w:t>
      </w:r>
      <w:r w:rsidRPr="0067096E">
        <w:rPr>
          <w:sz w:val="28"/>
        </w:rPr>
        <w:t>; содержание и ремонт сети уличного освещения поселка.</w:t>
      </w:r>
    </w:p>
    <w:p w:rsidR="0067096E" w:rsidRPr="0067096E" w:rsidRDefault="0067096E" w:rsidP="0043260D">
      <w:pPr>
        <w:numPr>
          <w:ilvl w:val="0"/>
          <w:numId w:val="3"/>
        </w:numPr>
        <w:tabs>
          <w:tab w:val="left" w:pos="993"/>
        </w:tabs>
        <w:overflowPunct/>
        <w:autoSpaceDE/>
        <w:ind w:left="0" w:firstLine="709"/>
        <w:rPr>
          <w:sz w:val="28"/>
        </w:rPr>
      </w:pPr>
      <w:r w:rsidRPr="0067096E">
        <w:rPr>
          <w:sz w:val="28"/>
        </w:rPr>
        <w:t>Ликвидация несанкционированных свалок.</w:t>
      </w:r>
    </w:p>
    <w:p w:rsidR="00072845" w:rsidRPr="00053C03" w:rsidRDefault="0067096E" w:rsidP="0043260D">
      <w:pPr>
        <w:numPr>
          <w:ilvl w:val="0"/>
          <w:numId w:val="3"/>
        </w:numPr>
        <w:tabs>
          <w:tab w:val="left" w:pos="993"/>
        </w:tabs>
        <w:overflowPunct/>
        <w:autoSpaceDE/>
        <w:ind w:left="0" w:firstLine="709"/>
        <w:rPr>
          <w:sz w:val="28"/>
        </w:rPr>
      </w:pPr>
      <w:r w:rsidRPr="00053C03">
        <w:rPr>
          <w:sz w:val="28"/>
        </w:rPr>
        <w:t>В летне-осенний период на территории поселения осуществлялся ремонт автомобильных дорог: приобретение ПЩС и щебня, отсыпка, грейдирование по улицам Молодежная, Ленина, Свободная, частично Кирова</w:t>
      </w:r>
      <w:r w:rsidR="007F206D" w:rsidRPr="00053C03">
        <w:rPr>
          <w:sz w:val="28"/>
        </w:rPr>
        <w:t>, Суворова</w:t>
      </w:r>
      <w:r w:rsidRPr="00053C03">
        <w:rPr>
          <w:sz w:val="28"/>
        </w:rPr>
        <w:t>. Произведен ямочный ремонт асфальтобетонного покрытия: частично ул. Новая, ул. Строителей, ул. Дорожная</w:t>
      </w:r>
      <w:r w:rsidR="00072845" w:rsidRPr="00053C03">
        <w:rPr>
          <w:sz w:val="28"/>
        </w:rPr>
        <w:t xml:space="preserve"> за счет средств краевого бюджета</w:t>
      </w:r>
      <w:r w:rsidR="00053C03" w:rsidRPr="00053C03">
        <w:rPr>
          <w:sz w:val="28"/>
        </w:rPr>
        <w:t>.</w:t>
      </w:r>
      <w:r w:rsidR="00053C03">
        <w:rPr>
          <w:sz w:val="28"/>
        </w:rPr>
        <w:t xml:space="preserve"> </w:t>
      </w:r>
      <w:r w:rsidR="00072845" w:rsidRPr="00053C03">
        <w:rPr>
          <w:sz w:val="28"/>
        </w:rPr>
        <w:t>Также за счет средств краевого бюджета п</w:t>
      </w:r>
      <w:r w:rsidR="00A4777C" w:rsidRPr="00053C03">
        <w:rPr>
          <w:sz w:val="28"/>
        </w:rPr>
        <w:t>ро</w:t>
      </w:r>
      <w:r w:rsidR="0033039A" w:rsidRPr="00053C03">
        <w:rPr>
          <w:sz w:val="28"/>
        </w:rPr>
        <w:t>ведены работы по ремонту дорог</w:t>
      </w:r>
      <w:r w:rsidR="00A4777C" w:rsidRPr="00053C03">
        <w:rPr>
          <w:sz w:val="28"/>
        </w:rPr>
        <w:t xml:space="preserve"> асфальтобетонным покрытием</w:t>
      </w:r>
      <w:r w:rsidR="00072845" w:rsidRPr="00053C03">
        <w:rPr>
          <w:sz w:val="28"/>
        </w:rPr>
        <w:t>:</w:t>
      </w:r>
    </w:p>
    <w:p w:rsidR="002B064A" w:rsidRDefault="00072845" w:rsidP="0043260D">
      <w:pPr>
        <w:tabs>
          <w:tab w:val="left" w:pos="1276"/>
        </w:tabs>
        <w:overflowPunct/>
        <w:autoSpaceDE/>
        <w:ind w:left="1276" w:hanging="284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  <w:t xml:space="preserve">в 2015 году – </w:t>
      </w:r>
      <w:r w:rsidR="00A4777C">
        <w:rPr>
          <w:sz w:val="28"/>
        </w:rPr>
        <w:t>улиц</w:t>
      </w:r>
      <w:r>
        <w:rPr>
          <w:sz w:val="28"/>
        </w:rPr>
        <w:t xml:space="preserve"> </w:t>
      </w:r>
      <w:r w:rsidR="00A4777C">
        <w:rPr>
          <w:sz w:val="28"/>
        </w:rPr>
        <w:t>Буденного, Вокзальная</w:t>
      </w:r>
      <w:r>
        <w:rPr>
          <w:sz w:val="28"/>
        </w:rPr>
        <w:t xml:space="preserve"> на сумму 5</w:t>
      </w:r>
      <w:r w:rsidR="002B064A">
        <w:rPr>
          <w:sz w:val="28"/>
        </w:rPr>
        <w:t> 152 051 рубль (</w:t>
      </w:r>
      <w:r w:rsidR="002B064A" w:rsidRPr="002B064A">
        <w:rPr>
          <w:sz w:val="28"/>
        </w:rPr>
        <w:t xml:space="preserve">из них </w:t>
      </w:r>
      <w:r w:rsidR="002B064A">
        <w:rPr>
          <w:sz w:val="28"/>
        </w:rPr>
        <w:t>152 051</w:t>
      </w:r>
      <w:r w:rsidR="002B064A" w:rsidRPr="002B064A">
        <w:rPr>
          <w:sz w:val="28"/>
        </w:rPr>
        <w:t xml:space="preserve"> </w:t>
      </w:r>
      <w:r w:rsidR="002B064A">
        <w:rPr>
          <w:sz w:val="28"/>
        </w:rPr>
        <w:t>рубль</w:t>
      </w:r>
      <w:r w:rsidR="002B064A" w:rsidRPr="002B064A">
        <w:rPr>
          <w:sz w:val="28"/>
        </w:rPr>
        <w:t xml:space="preserve"> – долевое софинансирование</w:t>
      </w:r>
      <w:r w:rsidR="002B064A">
        <w:rPr>
          <w:sz w:val="28"/>
        </w:rPr>
        <w:t xml:space="preserve"> из местного бюджета</w:t>
      </w:r>
      <w:r w:rsidR="002B064A" w:rsidRPr="002B064A">
        <w:rPr>
          <w:sz w:val="28"/>
        </w:rPr>
        <w:t>)</w:t>
      </w:r>
      <w:r w:rsidR="002B064A">
        <w:rPr>
          <w:sz w:val="28"/>
        </w:rPr>
        <w:t>;</w:t>
      </w:r>
    </w:p>
    <w:p w:rsidR="002B064A" w:rsidRDefault="002B064A" w:rsidP="0043260D">
      <w:pPr>
        <w:tabs>
          <w:tab w:val="left" w:pos="1276"/>
        </w:tabs>
        <w:overflowPunct/>
        <w:autoSpaceDE/>
        <w:ind w:left="1276" w:hanging="284"/>
        <w:rPr>
          <w:sz w:val="28"/>
        </w:rPr>
      </w:pPr>
      <w:r>
        <w:rPr>
          <w:sz w:val="28"/>
        </w:rPr>
        <w:t>-</w:t>
      </w:r>
      <w:r>
        <w:rPr>
          <w:sz w:val="28"/>
        </w:rPr>
        <w:tab/>
        <w:t>в 2016 году – улиц Лесовозная (200 м),</w:t>
      </w:r>
      <w:r w:rsidR="00A4777C">
        <w:rPr>
          <w:sz w:val="28"/>
        </w:rPr>
        <w:t xml:space="preserve"> </w:t>
      </w:r>
      <w:r w:rsidR="007F206D">
        <w:rPr>
          <w:sz w:val="28"/>
        </w:rPr>
        <w:t>М</w:t>
      </w:r>
      <w:r w:rsidR="00A4777C">
        <w:rPr>
          <w:sz w:val="28"/>
        </w:rPr>
        <w:t>олодежная</w:t>
      </w:r>
      <w:r>
        <w:rPr>
          <w:sz w:val="28"/>
        </w:rPr>
        <w:t xml:space="preserve"> (300 м) на сумму </w:t>
      </w:r>
      <w:r w:rsidRPr="002B064A">
        <w:rPr>
          <w:sz w:val="28"/>
        </w:rPr>
        <w:t>2 691 488,00 рублей (из них 29 388 рублей – долевое софинансирование</w:t>
      </w:r>
      <w:r>
        <w:rPr>
          <w:sz w:val="28"/>
        </w:rPr>
        <w:t xml:space="preserve"> из местного бюджета</w:t>
      </w:r>
      <w:r w:rsidRPr="002B064A">
        <w:rPr>
          <w:sz w:val="28"/>
        </w:rPr>
        <w:t>)</w:t>
      </w:r>
      <w:r>
        <w:rPr>
          <w:sz w:val="28"/>
        </w:rPr>
        <w:t>.</w:t>
      </w:r>
    </w:p>
    <w:p w:rsidR="0033039A" w:rsidRPr="00FA3F82" w:rsidRDefault="00053C03" w:rsidP="0043260D">
      <w:pPr>
        <w:tabs>
          <w:tab w:val="left" w:pos="1276"/>
        </w:tabs>
        <w:overflowPunct/>
        <w:autoSpaceDE/>
        <w:ind w:left="1276" w:hanging="284"/>
        <w:rPr>
          <w:sz w:val="28"/>
        </w:rPr>
      </w:pPr>
      <w:r w:rsidRPr="00FA3F82">
        <w:rPr>
          <w:sz w:val="28"/>
        </w:rPr>
        <w:t>-</w:t>
      </w:r>
      <w:r w:rsidRPr="00FA3F82">
        <w:rPr>
          <w:sz w:val="28"/>
        </w:rPr>
        <w:tab/>
      </w:r>
      <w:r w:rsidR="00FA3F82" w:rsidRPr="00FA3F82">
        <w:rPr>
          <w:sz w:val="28"/>
        </w:rPr>
        <w:t>за счет спонсорской помощи уложено 100 тонн асфальта на ул. Молодежная.</w:t>
      </w:r>
    </w:p>
    <w:p w:rsidR="0067096E" w:rsidRPr="00FA3F82" w:rsidRDefault="00FA3F82" w:rsidP="0043260D">
      <w:pPr>
        <w:numPr>
          <w:ilvl w:val="0"/>
          <w:numId w:val="3"/>
        </w:numPr>
        <w:tabs>
          <w:tab w:val="left" w:pos="993"/>
        </w:tabs>
        <w:overflowPunct/>
        <w:autoSpaceDE/>
        <w:ind w:left="0" w:firstLine="709"/>
        <w:rPr>
          <w:sz w:val="28"/>
        </w:rPr>
      </w:pPr>
      <w:r w:rsidRPr="00FA3F82">
        <w:rPr>
          <w:sz w:val="28"/>
        </w:rPr>
        <w:t>Приобретение</w:t>
      </w:r>
      <w:r w:rsidR="0067096E" w:rsidRPr="00FA3F82">
        <w:rPr>
          <w:sz w:val="28"/>
        </w:rPr>
        <w:t xml:space="preserve"> и </w:t>
      </w:r>
      <w:r w:rsidRPr="00FA3F82">
        <w:rPr>
          <w:sz w:val="28"/>
        </w:rPr>
        <w:t>установка водоотводных лотков на улице Свободная, водоотводной</w:t>
      </w:r>
      <w:r w:rsidR="0067096E" w:rsidRPr="00FA3F82">
        <w:rPr>
          <w:sz w:val="28"/>
        </w:rPr>
        <w:t xml:space="preserve"> труб на улице Суворова.</w:t>
      </w:r>
    </w:p>
    <w:p w:rsidR="0067096E" w:rsidRPr="00FA3F82" w:rsidRDefault="00FA3F82" w:rsidP="0043260D">
      <w:pPr>
        <w:numPr>
          <w:ilvl w:val="0"/>
          <w:numId w:val="3"/>
        </w:numPr>
        <w:tabs>
          <w:tab w:val="left" w:pos="993"/>
        </w:tabs>
        <w:overflowPunct/>
        <w:autoSpaceDE/>
        <w:ind w:left="0" w:firstLine="709"/>
        <w:rPr>
          <w:sz w:val="28"/>
        </w:rPr>
      </w:pPr>
      <w:r w:rsidRPr="00FA3F82">
        <w:rPr>
          <w:sz w:val="28"/>
        </w:rPr>
        <w:lastRenderedPageBreak/>
        <w:t>Приобретение</w:t>
      </w:r>
      <w:r w:rsidR="0067096E" w:rsidRPr="00FA3F82">
        <w:rPr>
          <w:sz w:val="28"/>
        </w:rPr>
        <w:t xml:space="preserve"> поребрик</w:t>
      </w:r>
      <w:r w:rsidRPr="00FA3F82">
        <w:rPr>
          <w:sz w:val="28"/>
        </w:rPr>
        <w:t>ов</w:t>
      </w:r>
      <w:r w:rsidR="0067096E" w:rsidRPr="00FA3F82">
        <w:rPr>
          <w:sz w:val="28"/>
        </w:rPr>
        <w:t xml:space="preserve"> и брусчатк</w:t>
      </w:r>
      <w:r w:rsidRPr="00FA3F82">
        <w:rPr>
          <w:sz w:val="28"/>
        </w:rPr>
        <w:t>и</w:t>
      </w:r>
      <w:r w:rsidR="0067096E" w:rsidRPr="00FA3F82">
        <w:rPr>
          <w:sz w:val="28"/>
        </w:rPr>
        <w:t xml:space="preserve"> для устройства</w:t>
      </w:r>
      <w:r w:rsidR="00970FF7" w:rsidRPr="00FA3F82">
        <w:rPr>
          <w:sz w:val="28"/>
        </w:rPr>
        <w:t xml:space="preserve"> тротуаров во дворах пятиэтажек в </w:t>
      </w:r>
      <w:r w:rsidR="00243507" w:rsidRPr="00FA3F82">
        <w:rPr>
          <w:sz w:val="28"/>
        </w:rPr>
        <w:t>201</w:t>
      </w:r>
      <w:r w:rsidR="007F206D" w:rsidRPr="00FA3F82">
        <w:rPr>
          <w:sz w:val="28"/>
        </w:rPr>
        <w:t>7</w:t>
      </w:r>
      <w:r w:rsidR="00970FF7" w:rsidRPr="00FA3F82">
        <w:rPr>
          <w:sz w:val="28"/>
        </w:rPr>
        <w:t xml:space="preserve"> году.</w:t>
      </w:r>
    </w:p>
    <w:p w:rsidR="0067096E" w:rsidRPr="00FA3F82" w:rsidRDefault="0067096E" w:rsidP="0043260D">
      <w:pPr>
        <w:numPr>
          <w:ilvl w:val="0"/>
          <w:numId w:val="3"/>
        </w:numPr>
        <w:tabs>
          <w:tab w:val="left" w:pos="993"/>
        </w:tabs>
        <w:overflowPunct/>
        <w:autoSpaceDE/>
        <w:ind w:left="0" w:firstLine="709"/>
        <w:rPr>
          <w:sz w:val="28"/>
        </w:rPr>
      </w:pPr>
      <w:r w:rsidRPr="00FA3F82">
        <w:rPr>
          <w:sz w:val="28"/>
        </w:rPr>
        <w:t>Очистка мест общего пользования от мусора, очистка территории кладбища от мусора.</w:t>
      </w:r>
    </w:p>
    <w:p w:rsidR="00970FF7" w:rsidRPr="00FA3F82" w:rsidRDefault="00FA3F82" w:rsidP="0043260D">
      <w:pPr>
        <w:numPr>
          <w:ilvl w:val="0"/>
          <w:numId w:val="3"/>
        </w:numPr>
        <w:tabs>
          <w:tab w:val="left" w:pos="993"/>
        </w:tabs>
        <w:overflowPunct/>
        <w:autoSpaceDE/>
        <w:snapToGrid w:val="0"/>
        <w:ind w:left="0" w:firstLine="709"/>
        <w:rPr>
          <w:sz w:val="28"/>
          <w:szCs w:val="28"/>
        </w:rPr>
      </w:pPr>
      <w:r w:rsidRPr="00FA3F82">
        <w:rPr>
          <w:sz w:val="28"/>
        </w:rPr>
        <w:t>Отсыпка песком городка</w:t>
      </w:r>
      <w:r w:rsidR="0067096E" w:rsidRPr="00FA3F82">
        <w:rPr>
          <w:sz w:val="28"/>
        </w:rPr>
        <w:t xml:space="preserve"> на улице </w:t>
      </w:r>
      <w:r w:rsidRPr="00FA3F82">
        <w:rPr>
          <w:sz w:val="28"/>
        </w:rPr>
        <w:t xml:space="preserve">Строителей, </w:t>
      </w:r>
      <w:r w:rsidR="0067096E" w:rsidRPr="00FA3F82">
        <w:rPr>
          <w:sz w:val="28"/>
        </w:rPr>
        <w:t>установ</w:t>
      </w:r>
      <w:r w:rsidRPr="00FA3F82">
        <w:rPr>
          <w:sz w:val="28"/>
        </w:rPr>
        <w:t>ка вокруг него ограждений</w:t>
      </w:r>
      <w:r w:rsidR="0067096E" w:rsidRPr="00FA3F82">
        <w:rPr>
          <w:sz w:val="28"/>
        </w:rPr>
        <w:t>.</w:t>
      </w:r>
    </w:p>
    <w:p w:rsidR="0067096E" w:rsidRPr="00FA3F82" w:rsidRDefault="00FA3F82" w:rsidP="0043260D">
      <w:pPr>
        <w:numPr>
          <w:ilvl w:val="0"/>
          <w:numId w:val="3"/>
        </w:numPr>
        <w:tabs>
          <w:tab w:val="left" w:pos="993"/>
        </w:tabs>
        <w:overflowPunct/>
        <w:autoSpaceDE/>
        <w:snapToGrid w:val="0"/>
        <w:ind w:left="0" w:firstLine="709"/>
        <w:rPr>
          <w:sz w:val="28"/>
          <w:szCs w:val="28"/>
        </w:rPr>
      </w:pPr>
      <w:r w:rsidRPr="00FA3F82">
        <w:rPr>
          <w:sz w:val="28"/>
          <w:szCs w:val="28"/>
        </w:rPr>
        <w:t>Приобретение</w:t>
      </w:r>
      <w:r w:rsidR="0067096E" w:rsidRPr="00FA3F82">
        <w:rPr>
          <w:sz w:val="28"/>
          <w:szCs w:val="28"/>
        </w:rPr>
        <w:t xml:space="preserve"> дорожны</w:t>
      </w:r>
      <w:r w:rsidRPr="00FA3F82">
        <w:rPr>
          <w:sz w:val="28"/>
          <w:szCs w:val="28"/>
        </w:rPr>
        <w:t>х</w:t>
      </w:r>
      <w:r w:rsidR="0067096E" w:rsidRPr="00FA3F82">
        <w:rPr>
          <w:sz w:val="28"/>
          <w:szCs w:val="28"/>
        </w:rPr>
        <w:t xml:space="preserve"> знак</w:t>
      </w:r>
      <w:r w:rsidRPr="00FA3F82">
        <w:rPr>
          <w:sz w:val="28"/>
          <w:szCs w:val="28"/>
        </w:rPr>
        <w:t>ов</w:t>
      </w:r>
      <w:r w:rsidR="0067096E" w:rsidRPr="00FA3F82">
        <w:rPr>
          <w:sz w:val="28"/>
          <w:szCs w:val="28"/>
        </w:rPr>
        <w:t xml:space="preserve"> для установки на ул. Кирова возле школы-интерната.</w:t>
      </w:r>
    </w:p>
    <w:p w:rsidR="00E95C7D" w:rsidRPr="00FA3F82" w:rsidRDefault="00E95C7D" w:rsidP="0043260D">
      <w:pPr>
        <w:pStyle w:val="ae"/>
        <w:snapToGrid w:val="0"/>
        <w:ind w:firstLine="709"/>
        <w:jc w:val="both"/>
        <w:rPr>
          <w:sz w:val="28"/>
          <w:szCs w:val="28"/>
        </w:rPr>
      </w:pPr>
      <w:r w:rsidRPr="00FA3F82">
        <w:rPr>
          <w:sz w:val="28"/>
          <w:szCs w:val="28"/>
        </w:rPr>
        <w:t xml:space="preserve">В </w:t>
      </w:r>
      <w:r w:rsidR="00243507" w:rsidRPr="00FA3F82">
        <w:rPr>
          <w:sz w:val="28"/>
          <w:szCs w:val="28"/>
        </w:rPr>
        <w:t>201</w:t>
      </w:r>
      <w:r w:rsidR="007F206D" w:rsidRPr="00FA3F82">
        <w:rPr>
          <w:sz w:val="28"/>
          <w:szCs w:val="28"/>
        </w:rPr>
        <w:t>5</w:t>
      </w:r>
      <w:r w:rsidR="00FF3E6F" w:rsidRPr="00FA3F82">
        <w:rPr>
          <w:sz w:val="28"/>
          <w:szCs w:val="28"/>
        </w:rPr>
        <w:t xml:space="preserve"> году Администрация принимала</w:t>
      </w:r>
      <w:r w:rsidRPr="00FA3F82">
        <w:rPr>
          <w:sz w:val="28"/>
          <w:szCs w:val="28"/>
        </w:rPr>
        <w:t xml:space="preserve"> участие в конкурсе проектов по повышению качества социальной инфраструктуры в номинации «Город будущего» с проектами «Лучный спортивный клуб «Таёжка» и «Центр спортивных зимних игр» по грантам «Территория РУСАЛа».</w:t>
      </w:r>
    </w:p>
    <w:p w:rsidR="007F206D" w:rsidRDefault="00FF3E6F" w:rsidP="0043260D">
      <w:pPr>
        <w:pStyle w:val="ae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ежегодно участвует в г</w:t>
      </w:r>
      <w:r w:rsidRPr="006E0DF9">
        <w:rPr>
          <w:sz w:val="28"/>
          <w:szCs w:val="28"/>
        </w:rPr>
        <w:t>ран</w:t>
      </w:r>
      <w:r>
        <w:rPr>
          <w:sz w:val="28"/>
          <w:szCs w:val="28"/>
        </w:rPr>
        <w:t>д-проектах Красноярского края</w:t>
      </w:r>
      <w:r w:rsidRPr="006E0DF9">
        <w:rPr>
          <w:sz w:val="28"/>
          <w:szCs w:val="28"/>
        </w:rPr>
        <w:t xml:space="preserve"> «Жители </w:t>
      </w:r>
      <w:r>
        <w:rPr>
          <w:sz w:val="28"/>
          <w:szCs w:val="28"/>
        </w:rPr>
        <w:t xml:space="preserve">– за чистоту и благоустройство», в результате чего были </w:t>
      </w:r>
      <w:r w:rsidR="0067096E" w:rsidRPr="006E0DF9">
        <w:rPr>
          <w:sz w:val="28"/>
          <w:szCs w:val="28"/>
        </w:rPr>
        <w:t xml:space="preserve"> выделены денежные средства из краевого бюджета </w:t>
      </w:r>
      <w:r>
        <w:rPr>
          <w:sz w:val="28"/>
          <w:szCs w:val="28"/>
        </w:rPr>
        <w:t>на реализацию проектов</w:t>
      </w:r>
      <w:r w:rsidR="007F206D">
        <w:rPr>
          <w:sz w:val="28"/>
          <w:szCs w:val="28"/>
        </w:rPr>
        <w:t>:</w:t>
      </w:r>
    </w:p>
    <w:p w:rsidR="007F206D" w:rsidRPr="007F206D" w:rsidRDefault="007F206D" w:rsidP="0043260D">
      <w:pPr>
        <w:numPr>
          <w:ilvl w:val="0"/>
          <w:numId w:val="3"/>
        </w:numPr>
        <w:tabs>
          <w:tab w:val="left" w:pos="993"/>
        </w:tabs>
        <w:overflowPunct/>
        <w:autoSpaceDE/>
        <w:snapToGri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Pr="007F206D">
        <w:rPr>
          <w:sz w:val="28"/>
          <w:szCs w:val="28"/>
        </w:rPr>
        <w:t xml:space="preserve"> 201</w:t>
      </w:r>
      <w:r w:rsidR="00FF3E6F">
        <w:rPr>
          <w:sz w:val="28"/>
          <w:szCs w:val="28"/>
        </w:rPr>
        <w:t>4</w:t>
      </w:r>
      <w:r w:rsidRPr="007F206D">
        <w:rPr>
          <w:sz w:val="28"/>
          <w:szCs w:val="28"/>
        </w:rPr>
        <w:t xml:space="preserve"> «Энергосбережение – наше будущее»</w:t>
      </w:r>
      <w:r>
        <w:rPr>
          <w:sz w:val="28"/>
          <w:szCs w:val="28"/>
        </w:rPr>
        <w:t xml:space="preserve"> на</w:t>
      </w:r>
      <w:r w:rsidRPr="007F20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устройство </w:t>
      </w:r>
      <w:r w:rsidRPr="007F206D">
        <w:rPr>
          <w:sz w:val="28"/>
          <w:szCs w:val="28"/>
        </w:rPr>
        <w:t>освещени</w:t>
      </w:r>
      <w:r>
        <w:rPr>
          <w:sz w:val="28"/>
          <w:szCs w:val="28"/>
        </w:rPr>
        <w:t>я</w:t>
      </w:r>
      <w:r w:rsidRPr="007F206D">
        <w:rPr>
          <w:sz w:val="28"/>
          <w:szCs w:val="28"/>
        </w:rPr>
        <w:t xml:space="preserve"> ул. </w:t>
      </w:r>
      <w:r>
        <w:rPr>
          <w:sz w:val="28"/>
          <w:szCs w:val="28"/>
        </w:rPr>
        <w:t>Молодежная</w:t>
      </w:r>
      <w:r w:rsidRPr="007F206D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401 950</w:t>
      </w:r>
      <w:r w:rsidRPr="007F206D">
        <w:rPr>
          <w:sz w:val="28"/>
          <w:szCs w:val="28"/>
        </w:rPr>
        <w:t xml:space="preserve"> рублей.</w:t>
      </w:r>
    </w:p>
    <w:p w:rsidR="0067096E" w:rsidRDefault="007F206D" w:rsidP="0043260D">
      <w:pPr>
        <w:numPr>
          <w:ilvl w:val="0"/>
          <w:numId w:val="3"/>
        </w:numPr>
        <w:tabs>
          <w:tab w:val="left" w:pos="993"/>
        </w:tabs>
        <w:overflowPunct/>
        <w:autoSpaceDE/>
        <w:snapToGri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2015 </w:t>
      </w:r>
      <w:r w:rsidR="0067096E" w:rsidRPr="006E0DF9">
        <w:rPr>
          <w:sz w:val="28"/>
          <w:szCs w:val="28"/>
        </w:rPr>
        <w:t xml:space="preserve">«Энергосбережение – наше будущее» </w:t>
      </w:r>
      <w:r>
        <w:rPr>
          <w:sz w:val="28"/>
          <w:szCs w:val="28"/>
        </w:rPr>
        <w:t xml:space="preserve">на устройство </w:t>
      </w:r>
      <w:r w:rsidR="0067096E" w:rsidRPr="006E0DF9">
        <w:rPr>
          <w:sz w:val="28"/>
          <w:szCs w:val="28"/>
        </w:rPr>
        <w:t>освещени</w:t>
      </w:r>
      <w:r>
        <w:rPr>
          <w:sz w:val="28"/>
          <w:szCs w:val="28"/>
        </w:rPr>
        <w:t>я</w:t>
      </w:r>
      <w:r w:rsidR="0067096E" w:rsidRPr="006E0DF9">
        <w:rPr>
          <w:sz w:val="28"/>
          <w:szCs w:val="28"/>
        </w:rPr>
        <w:t xml:space="preserve"> ул. </w:t>
      </w:r>
      <w:r w:rsidR="0067096E">
        <w:rPr>
          <w:sz w:val="28"/>
          <w:szCs w:val="28"/>
        </w:rPr>
        <w:t>Чапаева н</w:t>
      </w:r>
      <w:r w:rsidR="0067096E" w:rsidRPr="006E0DF9">
        <w:rPr>
          <w:sz w:val="28"/>
          <w:szCs w:val="28"/>
        </w:rPr>
        <w:t xml:space="preserve">а сумму </w:t>
      </w:r>
      <w:r w:rsidR="0067096E">
        <w:rPr>
          <w:sz w:val="28"/>
          <w:szCs w:val="28"/>
        </w:rPr>
        <w:t xml:space="preserve">396 060 </w:t>
      </w:r>
      <w:r w:rsidR="0067096E" w:rsidRPr="006E0DF9">
        <w:rPr>
          <w:sz w:val="28"/>
          <w:szCs w:val="28"/>
        </w:rPr>
        <w:t>рублей.</w:t>
      </w:r>
    </w:p>
    <w:p w:rsidR="007F206D" w:rsidRPr="007F206D" w:rsidRDefault="007F206D" w:rsidP="0043260D">
      <w:pPr>
        <w:numPr>
          <w:ilvl w:val="0"/>
          <w:numId w:val="3"/>
        </w:numPr>
        <w:tabs>
          <w:tab w:val="left" w:pos="993"/>
        </w:tabs>
        <w:overflowPunct/>
        <w:autoSpaceDE/>
        <w:snapToGrid w:val="0"/>
        <w:ind w:left="0" w:firstLine="709"/>
        <w:rPr>
          <w:sz w:val="28"/>
          <w:szCs w:val="28"/>
        </w:rPr>
      </w:pPr>
      <w:r w:rsidRPr="007F206D">
        <w:rPr>
          <w:sz w:val="28"/>
          <w:szCs w:val="28"/>
        </w:rPr>
        <w:t>в 201</w:t>
      </w:r>
      <w:r w:rsidR="00491287">
        <w:rPr>
          <w:sz w:val="28"/>
          <w:szCs w:val="28"/>
        </w:rPr>
        <w:t>6</w:t>
      </w:r>
      <w:r w:rsidRPr="007F206D">
        <w:rPr>
          <w:sz w:val="28"/>
          <w:szCs w:val="28"/>
        </w:rPr>
        <w:t xml:space="preserve"> по проекту «</w:t>
      </w:r>
      <w:r w:rsidR="00491287">
        <w:rPr>
          <w:sz w:val="28"/>
          <w:szCs w:val="28"/>
        </w:rPr>
        <w:t>Темным улицам – яркий свет</w:t>
      </w:r>
      <w:r w:rsidRPr="007F206D">
        <w:rPr>
          <w:sz w:val="28"/>
          <w:szCs w:val="28"/>
        </w:rPr>
        <w:t xml:space="preserve">» на устройство освещения ул. </w:t>
      </w:r>
      <w:r w:rsidR="00491287">
        <w:rPr>
          <w:sz w:val="28"/>
          <w:szCs w:val="28"/>
        </w:rPr>
        <w:t>Вокзальная</w:t>
      </w:r>
      <w:r w:rsidRPr="007F206D">
        <w:rPr>
          <w:sz w:val="28"/>
          <w:szCs w:val="28"/>
        </w:rPr>
        <w:t xml:space="preserve"> на сумму </w:t>
      </w:r>
      <w:r w:rsidR="00491287">
        <w:rPr>
          <w:sz w:val="28"/>
          <w:szCs w:val="28"/>
        </w:rPr>
        <w:t>437 420</w:t>
      </w:r>
      <w:r w:rsidRPr="007F206D">
        <w:rPr>
          <w:sz w:val="28"/>
          <w:szCs w:val="28"/>
        </w:rPr>
        <w:t xml:space="preserve"> рублей.</w:t>
      </w:r>
    </w:p>
    <w:p w:rsidR="0067096E" w:rsidRDefault="0067096E" w:rsidP="0043260D">
      <w:pPr>
        <w:pStyle w:val="ae"/>
        <w:snapToGrid w:val="0"/>
        <w:ind w:firstLine="709"/>
        <w:jc w:val="both"/>
        <w:rPr>
          <w:sz w:val="28"/>
          <w:szCs w:val="28"/>
        </w:rPr>
      </w:pPr>
      <w:r w:rsidRPr="006E0DF9">
        <w:rPr>
          <w:sz w:val="28"/>
          <w:szCs w:val="28"/>
        </w:rPr>
        <w:t>В рамках подпрограммы «Дороги Красноярья» государственной программы Красноярского края администрации Таежнинского сельсовета были выделены денежные средства на содержание автомобильных дорог общего пользования местного значения</w:t>
      </w:r>
      <w:r w:rsidR="002B064A">
        <w:rPr>
          <w:sz w:val="28"/>
          <w:szCs w:val="28"/>
        </w:rPr>
        <w:t xml:space="preserve"> в 2015 году</w:t>
      </w:r>
      <w:r w:rsidRPr="006E0DF9">
        <w:rPr>
          <w:sz w:val="28"/>
          <w:szCs w:val="28"/>
        </w:rPr>
        <w:t xml:space="preserve"> в сумме </w:t>
      </w:r>
      <w:r w:rsidRPr="002B064A">
        <w:rPr>
          <w:sz w:val="28"/>
          <w:szCs w:val="28"/>
        </w:rPr>
        <w:t>199 241 рублей</w:t>
      </w:r>
      <w:r w:rsidR="002B064A">
        <w:rPr>
          <w:sz w:val="28"/>
          <w:szCs w:val="28"/>
        </w:rPr>
        <w:t>, в 2016 году – 824 400 рублей.</w:t>
      </w:r>
    </w:p>
    <w:p w:rsidR="002B064A" w:rsidRDefault="0033039A" w:rsidP="0043260D">
      <w:pPr>
        <w:pStyle w:val="ae"/>
        <w:snapToGrid w:val="0"/>
        <w:ind w:firstLine="709"/>
        <w:jc w:val="both"/>
        <w:rPr>
          <w:sz w:val="28"/>
          <w:szCs w:val="28"/>
        </w:rPr>
      </w:pPr>
      <w:r w:rsidRPr="00FA3F82">
        <w:rPr>
          <w:sz w:val="28"/>
          <w:szCs w:val="28"/>
        </w:rPr>
        <w:t xml:space="preserve">На </w:t>
      </w:r>
      <w:r w:rsidR="0076126D" w:rsidRPr="00FA3F82">
        <w:rPr>
          <w:sz w:val="28"/>
          <w:szCs w:val="28"/>
        </w:rPr>
        <w:t xml:space="preserve">2017 год </w:t>
      </w:r>
      <w:r w:rsidRPr="00FA3F82">
        <w:rPr>
          <w:sz w:val="28"/>
          <w:szCs w:val="28"/>
        </w:rPr>
        <w:t>плановый период 201</w:t>
      </w:r>
      <w:r w:rsidR="0076126D" w:rsidRPr="00FA3F82">
        <w:rPr>
          <w:sz w:val="28"/>
          <w:szCs w:val="28"/>
        </w:rPr>
        <w:t>8</w:t>
      </w:r>
      <w:r w:rsidRPr="00FA3F82">
        <w:rPr>
          <w:sz w:val="28"/>
          <w:szCs w:val="28"/>
        </w:rPr>
        <w:t>-201</w:t>
      </w:r>
      <w:r w:rsidR="0076126D" w:rsidRPr="00FA3F82">
        <w:rPr>
          <w:sz w:val="28"/>
          <w:szCs w:val="28"/>
        </w:rPr>
        <w:t>9</w:t>
      </w:r>
      <w:r w:rsidRPr="00FA3F82">
        <w:rPr>
          <w:sz w:val="28"/>
          <w:szCs w:val="28"/>
        </w:rPr>
        <w:t xml:space="preserve"> годы в рамках подпрограммы по модернизации улично-дорожной сети запланировано провести ямочный ремонт внутрипоселковых дорог с асфальтобетонным покрытием</w:t>
      </w:r>
      <w:r w:rsidR="00FA3F82" w:rsidRPr="00FA3F82">
        <w:rPr>
          <w:sz w:val="28"/>
          <w:szCs w:val="28"/>
        </w:rPr>
        <w:t xml:space="preserve"> по улице Новая</w:t>
      </w:r>
      <w:r w:rsidRPr="00FA3F82">
        <w:rPr>
          <w:sz w:val="28"/>
          <w:szCs w:val="28"/>
        </w:rPr>
        <w:t xml:space="preserve">, </w:t>
      </w:r>
      <w:r w:rsidR="0076126D" w:rsidRPr="00FA3F82">
        <w:rPr>
          <w:sz w:val="28"/>
          <w:szCs w:val="28"/>
        </w:rPr>
        <w:t xml:space="preserve">отсыпка улиц щебнем и устройство дорожного полотна на улицах </w:t>
      </w:r>
      <w:r w:rsidR="00FA3F82" w:rsidRPr="00FA3F82">
        <w:rPr>
          <w:sz w:val="28"/>
          <w:szCs w:val="28"/>
        </w:rPr>
        <w:t>Крайняя, 9 Мая.</w:t>
      </w:r>
      <w:r w:rsidR="0076126D" w:rsidRPr="00FA3F82">
        <w:rPr>
          <w:sz w:val="28"/>
          <w:szCs w:val="28"/>
        </w:rPr>
        <w:t xml:space="preserve"> </w:t>
      </w:r>
      <w:r w:rsidR="00A1633C" w:rsidRPr="00FA3F82">
        <w:rPr>
          <w:sz w:val="28"/>
          <w:szCs w:val="28"/>
        </w:rPr>
        <w:t>Т</w:t>
      </w:r>
      <w:r w:rsidR="00A671B6" w:rsidRPr="00FA3F82">
        <w:rPr>
          <w:sz w:val="28"/>
          <w:szCs w:val="28"/>
        </w:rPr>
        <w:t>акже в рамках краевой подпрограммы «Дороги Красноярья» планируется</w:t>
      </w:r>
      <w:r w:rsidR="00A1633C" w:rsidRPr="00FA3F82">
        <w:rPr>
          <w:sz w:val="28"/>
          <w:szCs w:val="28"/>
        </w:rPr>
        <w:t xml:space="preserve"> провести ремонт асфальтобетонным покрытием улиц</w:t>
      </w:r>
      <w:r w:rsidR="00FA3F82" w:rsidRPr="00FA3F82">
        <w:rPr>
          <w:sz w:val="28"/>
          <w:szCs w:val="28"/>
        </w:rPr>
        <w:t xml:space="preserve">ы Дорожная (400 метров). </w:t>
      </w:r>
      <w:r w:rsidR="0076126D" w:rsidRPr="00FA3F82">
        <w:rPr>
          <w:sz w:val="28"/>
          <w:szCs w:val="28"/>
        </w:rPr>
        <w:t xml:space="preserve">В рамках подпрограммы благоустройства запланировано участие в гранте Красноярского края «Жители – за чистоту и благоустройство» </w:t>
      </w:r>
      <w:r w:rsidR="00FA3F82" w:rsidRPr="00FA3F82">
        <w:rPr>
          <w:sz w:val="28"/>
          <w:szCs w:val="28"/>
        </w:rPr>
        <w:t>с целью создания спортивной многофункциональной площадки.</w:t>
      </w:r>
      <w:r w:rsidR="0076126D" w:rsidRPr="00FA3F82">
        <w:rPr>
          <w:sz w:val="28"/>
          <w:szCs w:val="28"/>
        </w:rPr>
        <w:t xml:space="preserve"> </w:t>
      </w:r>
    </w:p>
    <w:p w:rsidR="000E4440" w:rsidRDefault="000E4440" w:rsidP="0043260D">
      <w:pPr>
        <w:pStyle w:val="ae"/>
        <w:snapToGrid w:val="0"/>
        <w:ind w:firstLine="709"/>
        <w:jc w:val="both"/>
        <w:rPr>
          <w:sz w:val="28"/>
          <w:szCs w:val="28"/>
        </w:rPr>
      </w:pPr>
      <w:r w:rsidRPr="00FA3F82">
        <w:rPr>
          <w:sz w:val="28"/>
          <w:szCs w:val="28"/>
        </w:rPr>
        <w:t>В 2015 году резко снизились налоговые доходы бюджетной системы</w:t>
      </w:r>
      <w:r>
        <w:rPr>
          <w:sz w:val="28"/>
          <w:szCs w:val="28"/>
        </w:rPr>
        <w:t xml:space="preserve"> Таежнинского сельсовета по сравнению предыдущими годами (Таблица 1).</w:t>
      </w:r>
    </w:p>
    <w:p w:rsidR="000E4440" w:rsidRDefault="001E538D" w:rsidP="0043260D">
      <w:pPr>
        <w:pStyle w:val="ae"/>
        <w:snapToGrid w:val="0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1E538D" w:rsidRDefault="001E538D" w:rsidP="0043260D">
      <w:pPr>
        <w:pStyle w:val="ae"/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Динамика доходов бюджетной системы</w:t>
      </w:r>
    </w:p>
    <w:p w:rsidR="001E538D" w:rsidRDefault="001E538D" w:rsidP="0043260D">
      <w:pPr>
        <w:pStyle w:val="ae"/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Таежнинского сельсовета</w:t>
      </w:r>
    </w:p>
    <w:tbl>
      <w:tblPr>
        <w:tblStyle w:val="af6"/>
        <w:tblW w:w="0" w:type="auto"/>
        <w:tblLayout w:type="fixed"/>
        <w:tblLook w:val="04A0"/>
      </w:tblPr>
      <w:tblGrid>
        <w:gridCol w:w="3794"/>
        <w:gridCol w:w="1437"/>
        <w:gridCol w:w="1438"/>
        <w:gridCol w:w="1437"/>
        <w:gridCol w:w="1438"/>
      </w:tblGrid>
      <w:tr w:rsidR="001E538D" w:rsidTr="00470988">
        <w:trPr>
          <w:cantSplit/>
          <w:tblHeader/>
        </w:trPr>
        <w:tc>
          <w:tcPr>
            <w:tcW w:w="3794" w:type="dxa"/>
            <w:vAlign w:val="center"/>
          </w:tcPr>
          <w:p w:rsidR="001E538D" w:rsidRDefault="001E538D" w:rsidP="0043260D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37" w:type="dxa"/>
            <w:vAlign w:val="center"/>
          </w:tcPr>
          <w:p w:rsidR="001E538D" w:rsidRDefault="001E538D" w:rsidP="0043260D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г.</w:t>
            </w:r>
          </w:p>
          <w:p w:rsidR="001E538D" w:rsidRDefault="001E538D" w:rsidP="0043260D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(тыс.руб.)</w:t>
            </w:r>
          </w:p>
        </w:tc>
        <w:tc>
          <w:tcPr>
            <w:tcW w:w="1438" w:type="dxa"/>
            <w:vAlign w:val="center"/>
          </w:tcPr>
          <w:p w:rsidR="001E538D" w:rsidRPr="001E538D" w:rsidRDefault="001E538D" w:rsidP="0043260D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Pr="001E538D">
              <w:rPr>
                <w:sz w:val="28"/>
                <w:szCs w:val="28"/>
              </w:rPr>
              <w:t xml:space="preserve"> г.</w:t>
            </w:r>
          </w:p>
          <w:p w:rsidR="001E538D" w:rsidRDefault="001E538D" w:rsidP="0043260D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 w:rsidRPr="001E538D">
              <w:rPr>
                <w:sz w:val="28"/>
                <w:szCs w:val="28"/>
              </w:rPr>
              <w:t>(тыс.руб.)</w:t>
            </w:r>
          </w:p>
        </w:tc>
        <w:tc>
          <w:tcPr>
            <w:tcW w:w="1437" w:type="dxa"/>
            <w:vAlign w:val="center"/>
          </w:tcPr>
          <w:p w:rsidR="001E538D" w:rsidRPr="001E538D" w:rsidRDefault="001E538D" w:rsidP="0043260D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1E538D">
              <w:rPr>
                <w:sz w:val="28"/>
                <w:szCs w:val="28"/>
              </w:rPr>
              <w:t xml:space="preserve"> г.</w:t>
            </w:r>
          </w:p>
          <w:p w:rsidR="001E538D" w:rsidRDefault="001E538D" w:rsidP="0043260D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 w:rsidRPr="001E538D">
              <w:rPr>
                <w:sz w:val="28"/>
                <w:szCs w:val="28"/>
              </w:rPr>
              <w:t>(тыс.руб.)</w:t>
            </w:r>
          </w:p>
        </w:tc>
        <w:tc>
          <w:tcPr>
            <w:tcW w:w="1438" w:type="dxa"/>
            <w:vAlign w:val="center"/>
          </w:tcPr>
          <w:p w:rsidR="001E538D" w:rsidRPr="00470988" w:rsidRDefault="00B25152" w:rsidP="0043260D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 xml:space="preserve">На 01.09 </w:t>
            </w:r>
            <w:r w:rsidR="001E538D" w:rsidRPr="00470988">
              <w:rPr>
                <w:sz w:val="28"/>
                <w:szCs w:val="28"/>
              </w:rPr>
              <w:t>2016 г.</w:t>
            </w:r>
          </w:p>
          <w:p w:rsidR="001E538D" w:rsidRPr="00470988" w:rsidRDefault="001E538D" w:rsidP="0043260D">
            <w:pPr>
              <w:pStyle w:val="ae"/>
              <w:snapToGrid w:val="0"/>
              <w:jc w:val="center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>(тыс.руб.)</w:t>
            </w:r>
          </w:p>
        </w:tc>
      </w:tr>
      <w:tr w:rsidR="001E538D" w:rsidTr="00B25152">
        <w:trPr>
          <w:cantSplit/>
        </w:trPr>
        <w:tc>
          <w:tcPr>
            <w:tcW w:w="3794" w:type="dxa"/>
          </w:tcPr>
          <w:p w:rsidR="001E538D" w:rsidRDefault="001E538D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Налог на доходы физических лиц с доходов, источником которых является налоговый агент</w:t>
            </w:r>
          </w:p>
        </w:tc>
        <w:tc>
          <w:tcPr>
            <w:tcW w:w="1437" w:type="dxa"/>
          </w:tcPr>
          <w:p w:rsidR="001E538D" w:rsidRDefault="00BD0FEE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10325,13</w:t>
            </w:r>
          </w:p>
        </w:tc>
        <w:tc>
          <w:tcPr>
            <w:tcW w:w="1438" w:type="dxa"/>
          </w:tcPr>
          <w:p w:rsidR="001E538D" w:rsidRDefault="001B2B99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9077,78</w:t>
            </w:r>
          </w:p>
        </w:tc>
        <w:tc>
          <w:tcPr>
            <w:tcW w:w="1437" w:type="dxa"/>
          </w:tcPr>
          <w:p w:rsidR="001E538D" w:rsidRDefault="001E538D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10145,22</w:t>
            </w:r>
          </w:p>
        </w:tc>
        <w:tc>
          <w:tcPr>
            <w:tcW w:w="1438" w:type="dxa"/>
          </w:tcPr>
          <w:p w:rsidR="001E538D" w:rsidRPr="00470988" w:rsidRDefault="00AA307C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>5297,64</w:t>
            </w:r>
          </w:p>
        </w:tc>
      </w:tr>
      <w:tr w:rsidR="001E538D" w:rsidTr="00B25152">
        <w:trPr>
          <w:cantSplit/>
        </w:trPr>
        <w:tc>
          <w:tcPr>
            <w:tcW w:w="3794" w:type="dxa"/>
          </w:tcPr>
          <w:p w:rsidR="001E538D" w:rsidRDefault="001E538D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</w:t>
            </w:r>
          </w:p>
        </w:tc>
        <w:tc>
          <w:tcPr>
            <w:tcW w:w="1437" w:type="dxa"/>
          </w:tcPr>
          <w:p w:rsidR="001E538D" w:rsidRDefault="00BD0FEE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7,07</w:t>
            </w:r>
          </w:p>
        </w:tc>
        <w:tc>
          <w:tcPr>
            <w:tcW w:w="1438" w:type="dxa"/>
          </w:tcPr>
          <w:p w:rsidR="001E538D" w:rsidRDefault="001B2B99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37,77</w:t>
            </w:r>
          </w:p>
        </w:tc>
        <w:tc>
          <w:tcPr>
            <w:tcW w:w="1437" w:type="dxa"/>
          </w:tcPr>
          <w:p w:rsidR="001E538D" w:rsidRDefault="003F1B84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93,93</w:t>
            </w:r>
          </w:p>
        </w:tc>
        <w:tc>
          <w:tcPr>
            <w:tcW w:w="1438" w:type="dxa"/>
          </w:tcPr>
          <w:p w:rsidR="001E538D" w:rsidRPr="00470988" w:rsidRDefault="00AA307C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>264,95</w:t>
            </w:r>
          </w:p>
        </w:tc>
      </w:tr>
      <w:tr w:rsidR="001E538D" w:rsidTr="00B25152">
        <w:trPr>
          <w:cantSplit/>
        </w:trPr>
        <w:tc>
          <w:tcPr>
            <w:tcW w:w="3794" w:type="dxa"/>
          </w:tcPr>
          <w:p w:rsidR="001E538D" w:rsidRDefault="000C54EB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полученных в соответствии со статьей 228 Налогового кодекса</w:t>
            </w:r>
          </w:p>
        </w:tc>
        <w:tc>
          <w:tcPr>
            <w:tcW w:w="1437" w:type="dxa"/>
          </w:tcPr>
          <w:p w:rsidR="001E538D" w:rsidRDefault="00BD0FEE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206,42</w:t>
            </w:r>
          </w:p>
        </w:tc>
        <w:tc>
          <w:tcPr>
            <w:tcW w:w="1438" w:type="dxa"/>
          </w:tcPr>
          <w:p w:rsidR="001E538D" w:rsidRDefault="001B2B99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113,89</w:t>
            </w:r>
          </w:p>
        </w:tc>
        <w:tc>
          <w:tcPr>
            <w:tcW w:w="1437" w:type="dxa"/>
          </w:tcPr>
          <w:p w:rsidR="001E538D" w:rsidRDefault="000C54EB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226,29</w:t>
            </w:r>
          </w:p>
        </w:tc>
        <w:tc>
          <w:tcPr>
            <w:tcW w:w="1438" w:type="dxa"/>
          </w:tcPr>
          <w:p w:rsidR="001E538D" w:rsidRPr="00470988" w:rsidRDefault="00AA307C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>6,35</w:t>
            </w:r>
          </w:p>
        </w:tc>
      </w:tr>
      <w:tr w:rsidR="000C54EB" w:rsidTr="00B25152">
        <w:trPr>
          <w:cantSplit/>
        </w:trPr>
        <w:tc>
          <w:tcPr>
            <w:tcW w:w="3794" w:type="dxa"/>
          </w:tcPr>
          <w:p w:rsidR="000C54EB" w:rsidRDefault="000C54EB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акцизов на дизельное топливо, моторные масла, автомобильный и прямогонный бензин</w:t>
            </w:r>
          </w:p>
        </w:tc>
        <w:tc>
          <w:tcPr>
            <w:tcW w:w="1437" w:type="dxa"/>
          </w:tcPr>
          <w:p w:rsidR="00BD0FEE" w:rsidRDefault="00BD0FEE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38" w:type="dxa"/>
          </w:tcPr>
          <w:p w:rsidR="000C54EB" w:rsidRDefault="001B2B99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238,22</w:t>
            </w:r>
          </w:p>
        </w:tc>
        <w:tc>
          <w:tcPr>
            <w:tcW w:w="1437" w:type="dxa"/>
          </w:tcPr>
          <w:p w:rsidR="000C54EB" w:rsidRDefault="000C54EB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257,47</w:t>
            </w:r>
          </w:p>
        </w:tc>
        <w:tc>
          <w:tcPr>
            <w:tcW w:w="1438" w:type="dxa"/>
          </w:tcPr>
          <w:p w:rsidR="000C54EB" w:rsidRPr="00470988" w:rsidRDefault="00AA307C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>257,39</w:t>
            </w:r>
          </w:p>
        </w:tc>
      </w:tr>
      <w:tr w:rsidR="000C54EB" w:rsidTr="00B25152">
        <w:trPr>
          <w:cantSplit/>
        </w:trPr>
        <w:tc>
          <w:tcPr>
            <w:tcW w:w="3794" w:type="dxa"/>
          </w:tcPr>
          <w:p w:rsidR="000C54EB" w:rsidRDefault="000C54EB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37" w:type="dxa"/>
          </w:tcPr>
          <w:p w:rsidR="000C54EB" w:rsidRDefault="00BD0FEE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3,09</w:t>
            </w:r>
          </w:p>
        </w:tc>
        <w:tc>
          <w:tcPr>
            <w:tcW w:w="1438" w:type="dxa"/>
          </w:tcPr>
          <w:p w:rsidR="000C54EB" w:rsidRDefault="001B2B99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7,44</w:t>
            </w:r>
          </w:p>
        </w:tc>
        <w:tc>
          <w:tcPr>
            <w:tcW w:w="1437" w:type="dxa"/>
          </w:tcPr>
          <w:p w:rsidR="000C54EB" w:rsidRDefault="000C54EB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  <w:r w:rsidR="003F1B84">
              <w:rPr>
                <w:sz w:val="28"/>
                <w:szCs w:val="28"/>
              </w:rPr>
              <w:t>0</w:t>
            </w:r>
          </w:p>
        </w:tc>
        <w:tc>
          <w:tcPr>
            <w:tcW w:w="1438" w:type="dxa"/>
          </w:tcPr>
          <w:p w:rsidR="000C54EB" w:rsidRPr="00470988" w:rsidRDefault="00AA307C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>4,36</w:t>
            </w:r>
          </w:p>
        </w:tc>
      </w:tr>
      <w:tr w:rsidR="000C54EB" w:rsidTr="00B25152">
        <w:trPr>
          <w:cantSplit/>
        </w:trPr>
        <w:tc>
          <w:tcPr>
            <w:tcW w:w="3794" w:type="dxa"/>
          </w:tcPr>
          <w:p w:rsidR="000C54EB" w:rsidRDefault="000C54EB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437" w:type="dxa"/>
          </w:tcPr>
          <w:p w:rsidR="000C54EB" w:rsidRDefault="003F1B84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550,00</w:t>
            </w:r>
          </w:p>
        </w:tc>
        <w:tc>
          <w:tcPr>
            <w:tcW w:w="1438" w:type="dxa"/>
          </w:tcPr>
          <w:p w:rsidR="000C54EB" w:rsidRDefault="001B2B99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850,83</w:t>
            </w:r>
          </w:p>
        </w:tc>
        <w:tc>
          <w:tcPr>
            <w:tcW w:w="1437" w:type="dxa"/>
          </w:tcPr>
          <w:p w:rsidR="000C54EB" w:rsidRDefault="000C54EB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572,64</w:t>
            </w:r>
          </w:p>
        </w:tc>
        <w:tc>
          <w:tcPr>
            <w:tcW w:w="1438" w:type="dxa"/>
          </w:tcPr>
          <w:p w:rsidR="000C54EB" w:rsidRPr="00470988" w:rsidRDefault="00AA307C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>242,40</w:t>
            </w:r>
          </w:p>
        </w:tc>
      </w:tr>
      <w:tr w:rsidR="000C54EB" w:rsidTr="00B25152">
        <w:trPr>
          <w:cantSplit/>
        </w:trPr>
        <w:tc>
          <w:tcPr>
            <w:tcW w:w="3794" w:type="dxa"/>
          </w:tcPr>
          <w:p w:rsidR="000C54EB" w:rsidRDefault="000C54EB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37" w:type="dxa"/>
          </w:tcPr>
          <w:p w:rsidR="000C54EB" w:rsidRDefault="003F1B84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8306,30</w:t>
            </w:r>
          </w:p>
        </w:tc>
        <w:tc>
          <w:tcPr>
            <w:tcW w:w="1438" w:type="dxa"/>
          </w:tcPr>
          <w:p w:rsidR="000C54EB" w:rsidRDefault="00BD0FEE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11087,23</w:t>
            </w:r>
          </w:p>
        </w:tc>
        <w:tc>
          <w:tcPr>
            <w:tcW w:w="1437" w:type="dxa"/>
          </w:tcPr>
          <w:p w:rsidR="000C54EB" w:rsidRDefault="00B25152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C54EB">
              <w:rPr>
                <w:sz w:val="28"/>
                <w:szCs w:val="28"/>
              </w:rPr>
              <w:t>967,88</w:t>
            </w:r>
          </w:p>
        </w:tc>
        <w:tc>
          <w:tcPr>
            <w:tcW w:w="1438" w:type="dxa"/>
          </w:tcPr>
          <w:p w:rsidR="000C54EB" w:rsidRPr="00470988" w:rsidRDefault="00AA307C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>6138,38</w:t>
            </w:r>
          </w:p>
        </w:tc>
      </w:tr>
      <w:tr w:rsidR="000C54EB" w:rsidTr="00B25152">
        <w:trPr>
          <w:cantSplit/>
        </w:trPr>
        <w:tc>
          <w:tcPr>
            <w:tcW w:w="3794" w:type="dxa"/>
          </w:tcPr>
          <w:p w:rsidR="000C54EB" w:rsidRDefault="000C54EB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37" w:type="dxa"/>
          </w:tcPr>
          <w:p w:rsidR="000C54EB" w:rsidRDefault="003F1B84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357,00</w:t>
            </w:r>
          </w:p>
        </w:tc>
        <w:tc>
          <w:tcPr>
            <w:tcW w:w="1438" w:type="dxa"/>
          </w:tcPr>
          <w:p w:rsidR="000C54EB" w:rsidRDefault="00BD0FEE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200,55</w:t>
            </w:r>
          </w:p>
        </w:tc>
        <w:tc>
          <w:tcPr>
            <w:tcW w:w="1437" w:type="dxa"/>
          </w:tcPr>
          <w:p w:rsidR="000C54EB" w:rsidRDefault="000C54EB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1082,61</w:t>
            </w:r>
          </w:p>
        </w:tc>
        <w:tc>
          <w:tcPr>
            <w:tcW w:w="1438" w:type="dxa"/>
          </w:tcPr>
          <w:p w:rsidR="00AA307C" w:rsidRPr="00470988" w:rsidRDefault="00AA307C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>156,20</w:t>
            </w:r>
          </w:p>
        </w:tc>
      </w:tr>
      <w:tr w:rsidR="000C54EB" w:rsidTr="00B25152">
        <w:trPr>
          <w:cantSplit/>
        </w:trPr>
        <w:tc>
          <w:tcPr>
            <w:tcW w:w="3794" w:type="dxa"/>
          </w:tcPr>
          <w:p w:rsidR="000C54EB" w:rsidRDefault="00A8536C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37" w:type="dxa"/>
          </w:tcPr>
          <w:p w:rsidR="000C54EB" w:rsidRDefault="003F1B84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127,50</w:t>
            </w:r>
          </w:p>
        </w:tc>
        <w:tc>
          <w:tcPr>
            <w:tcW w:w="1438" w:type="dxa"/>
          </w:tcPr>
          <w:p w:rsidR="000C54EB" w:rsidRDefault="00BD0FEE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83,33</w:t>
            </w:r>
          </w:p>
        </w:tc>
        <w:tc>
          <w:tcPr>
            <w:tcW w:w="1437" w:type="dxa"/>
          </w:tcPr>
          <w:p w:rsidR="000C54EB" w:rsidRDefault="00A8536C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60,98</w:t>
            </w:r>
          </w:p>
        </w:tc>
        <w:tc>
          <w:tcPr>
            <w:tcW w:w="1438" w:type="dxa"/>
          </w:tcPr>
          <w:p w:rsidR="000C54EB" w:rsidRPr="00470988" w:rsidRDefault="00AA307C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>42,73</w:t>
            </w:r>
          </w:p>
        </w:tc>
      </w:tr>
      <w:tr w:rsidR="00A8536C" w:rsidTr="00B25152">
        <w:trPr>
          <w:cantSplit/>
        </w:trPr>
        <w:tc>
          <w:tcPr>
            <w:tcW w:w="3794" w:type="dxa"/>
          </w:tcPr>
          <w:p w:rsidR="00A8536C" w:rsidRDefault="00A8536C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от арендной платы</w:t>
            </w:r>
          </w:p>
        </w:tc>
        <w:tc>
          <w:tcPr>
            <w:tcW w:w="1437" w:type="dxa"/>
          </w:tcPr>
          <w:p w:rsidR="00A8536C" w:rsidRDefault="003F1B84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5876,00</w:t>
            </w:r>
          </w:p>
        </w:tc>
        <w:tc>
          <w:tcPr>
            <w:tcW w:w="1438" w:type="dxa"/>
          </w:tcPr>
          <w:p w:rsidR="00A8536C" w:rsidRDefault="00BD0FEE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3961,02</w:t>
            </w:r>
          </w:p>
        </w:tc>
        <w:tc>
          <w:tcPr>
            <w:tcW w:w="1437" w:type="dxa"/>
          </w:tcPr>
          <w:p w:rsidR="00A8536C" w:rsidRDefault="00A8536C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382,25</w:t>
            </w:r>
          </w:p>
        </w:tc>
        <w:tc>
          <w:tcPr>
            <w:tcW w:w="1438" w:type="dxa"/>
          </w:tcPr>
          <w:p w:rsidR="00A8536C" w:rsidRPr="00470988" w:rsidRDefault="00AA307C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>312,03</w:t>
            </w:r>
          </w:p>
        </w:tc>
      </w:tr>
      <w:tr w:rsidR="00A8536C" w:rsidTr="00B25152">
        <w:trPr>
          <w:cantSplit/>
        </w:trPr>
        <w:tc>
          <w:tcPr>
            <w:tcW w:w="3794" w:type="dxa"/>
          </w:tcPr>
          <w:p w:rsidR="00A8536C" w:rsidRDefault="00A8536C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оказания платных услуг</w:t>
            </w:r>
          </w:p>
        </w:tc>
        <w:tc>
          <w:tcPr>
            <w:tcW w:w="1437" w:type="dxa"/>
          </w:tcPr>
          <w:p w:rsidR="00A8536C" w:rsidRDefault="003F1B84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38" w:type="dxa"/>
          </w:tcPr>
          <w:p w:rsidR="00A8536C" w:rsidRDefault="00BD0FEE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51,88</w:t>
            </w:r>
          </w:p>
        </w:tc>
        <w:tc>
          <w:tcPr>
            <w:tcW w:w="1437" w:type="dxa"/>
          </w:tcPr>
          <w:p w:rsidR="00A8536C" w:rsidRDefault="00A8536C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  <w:r w:rsidR="003F1B84">
              <w:rPr>
                <w:sz w:val="28"/>
                <w:szCs w:val="28"/>
              </w:rPr>
              <w:t>0</w:t>
            </w:r>
          </w:p>
        </w:tc>
        <w:tc>
          <w:tcPr>
            <w:tcW w:w="1438" w:type="dxa"/>
          </w:tcPr>
          <w:p w:rsidR="00A8536C" w:rsidRPr="00470988" w:rsidRDefault="00AA307C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>7,2</w:t>
            </w:r>
            <w:r w:rsidR="00D60772" w:rsidRPr="00470988">
              <w:rPr>
                <w:sz w:val="28"/>
                <w:szCs w:val="28"/>
              </w:rPr>
              <w:t>0</w:t>
            </w:r>
          </w:p>
        </w:tc>
      </w:tr>
      <w:tr w:rsidR="00BD0FEE" w:rsidTr="00B25152">
        <w:trPr>
          <w:cantSplit/>
        </w:trPr>
        <w:tc>
          <w:tcPr>
            <w:tcW w:w="3794" w:type="dxa"/>
          </w:tcPr>
          <w:p w:rsidR="00BD0FEE" w:rsidRDefault="00BD0FEE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НМА</w:t>
            </w:r>
          </w:p>
        </w:tc>
        <w:tc>
          <w:tcPr>
            <w:tcW w:w="1437" w:type="dxa"/>
          </w:tcPr>
          <w:p w:rsidR="00BD0FEE" w:rsidRDefault="003F1B84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741,09</w:t>
            </w:r>
          </w:p>
        </w:tc>
        <w:tc>
          <w:tcPr>
            <w:tcW w:w="1438" w:type="dxa"/>
          </w:tcPr>
          <w:p w:rsidR="00BD0FEE" w:rsidRDefault="00BD0FEE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1948,16</w:t>
            </w:r>
          </w:p>
        </w:tc>
        <w:tc>
          <w:tcPr>
            <w:tcW w:w="1437" w:type="dxa"/>
          </w:tcPr>
          <w:p w:rsidR="00BD0FEE" w:rsidRDefault="00BD0FEE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38" w:type="dxa"/>
          </w:tcPr>
          <w:p w:rsidR="00BD0FEE" w:rsidRPr="00470988" w:rsidRDefault="003F1B84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>0,00</w:t>
            </w:r>
          </w:p>
        </w:tc>
      </w:tr>
      <w:tr w:rsidR="00A8536C" w:rsidTr="00B25152">
        <w:trPr>
          <w:cantSplit/>
        </w:trPr>
        <w:tc>
          <w:tcPr>
            <w:tcW w:w="3794" w:type="dxa"/>
          </w:tcPr>
          <w:p w:rsidR="00A8536C" w:rsidRDefault="00A8536C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взыскания, штрафы</w:t>
            </w:r>
          </w:p>
        </w:tc>
        <w:tc>
          <w:tcPr>
            <w:tcW w:w="1437" w:type="dxa"/>
          </w:tcPr>
          <w:p w:rsidR="00A8536C" w:rsidRDefault="003F1B84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73,46</w:t>
            </w:r>
          </w:p>
        </w:tc>
        <w:tc>
          <w:tcPr>
            <w:tcW w:w="1438" w:type="dxa"/>
          </w:tcPr>
          <w:p w:rsidR="00A8536C" w:rsidRDefault="00BD0FEE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102,07</w:t>
            </w:r>
          </w:p>
        </w:tc>
        <w:tc>
          <w:tcPr>
            <w:tcW w:w="1437" w:type="dxa"/>
          </w:tcPr>
          <w:p w:rsidR="00A8536C" w:rsidRDefault="00A8536C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99,45</w:t>
            </w:r>
          </w:p>
        </w:tc>
        <w:tc>
          <w:tcPr>
            <w:tcW w:w="1438" w:type="dxa"/>
          </w:tcPr>
          <w:p w:rsidR="00A8536C" w:rsidRPr="00470988" w:rsidRDefault="00D60772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>3,81</w:t>
            </w:r>
          </w:p>
        </w:tc>
      </w:tr>
      <w:tr w:rsidR="00A8536C" w:rsidTr="00B25152">
        <w:trPr>
          <w:cantSplit/>
        </w:trPr>
        <w:tc>
          <w:tcPr>
            <w:tcW w:w="3794" w:type="dxa"/>
          </w:tcPr>
          <w:p w:rsidR="00A8536C" w:rsidRDefault="001B2B99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37" w:type="dxa"/>
          </w:tcPr>
          <w:p w:rsidR="00A8536C" w:rsidRDefault="003F1B84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1321,70</w:t>
            </w:r>
          </w:p>
        </w:tc>
        <w:tc>
          <w:tcPr>
            <w:tcW w:w="1438" w:type="dxa"/>
          </w:tcPr>
          <w:p w:rsidR="00A8536C" w:rsidRDefault="00BD0FEE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1612,00</w:t>
            </w:r>
          </w:p>
        </w:tc>
        <w:tc>
          <w:tcPr>
            <w:tcW w:w="1437" w:type="dxa"/>
          </w:tcPr>
          <w:p w:rsidR="00A8536C" w:rsidRDefault="001B2B99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1113,7</w:t>
            </w:r>
            <w:r w:rsidR="003F1B84">
              <w:rPr>
                <w:sz w:val="28"/>
                <w:szCs w:val="28"/>
              </w:rPr>
              <w:t>0</w:t>
            </w:r>
          </w:p>
        </w:tc>
        <w:tc>
          <w:tcPr>
            <w:tcW w:w="1438" w:type="dxa"/>
          </w:tcPr>
          <w:p w:rsidR="00A8536C" w:rsidRPr="00470988" w:rsidRDefault="00D60772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>1142,29</w:t>
            </w:r>
          </w:p>
        </w:tc>
      </w:tr>
      <w:tr w:rsidR="001B2B99" w:rsidTr="00B25152">
        <w:trPr>
          <w:cantSplit/>
        </w:trPr>
        <w:tc>
          <w:tcPr>
            <w:tcW w:w="3794" w:type="dxa"/>
          </w:tcPr>
          <w:p w:rsidR="001B2B99" w:rsidRDefault="001B2B99" w:rsidP="0043260D">
            <w:pPr>
              <w:pStyle w:val="ae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на осуществление первичного воинского учета</w:t>
            </w:r>
          </w:p>
        </w:tc>
        <w:tc>
          <w:tcPr>
            <w:tcW w:w="1437" w:type="dxa"/>
          </w:tcPr>
          <w:p w:rsidR="001B2B99" w:rsidRDefault="003F1B84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538,08</w:t>
            </w:r>
          </w:p>
        </w:tc>
        <w:tc>
          <w:tcPr>
            <w:tcW w:w="1438" w:type="dxa"/>
          </w:tcPr>
          <w:p w:rsidR="001B2B99" w:rsidRDefault="00BD0FEE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588,4</w:t>
            </w:r>
          </w:p>
        </w:tc>
        <w:tc>
          <w:tcPr>
            <w:tcW w:w="1437" w:type="dxa"/>
          </w:tcPr>
          <w:p w:rsidR="001B2B99" w:rsidRDefault="001B2B99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615,15</w:t>
            </w:r>
          </w:p>
        </w:tc>
        <w:tc>
          <w:tcPr>
            <w:tcW w:w="1438" w:type="dxa"/>
          </w:tcPr>
          <w:p w:rsidR="001B2B99" w:rsidRPr="00470988" w:rsidRDefault="00D60772" w:rsidP="0043260D">
            <w:pPr>
              <w:pStyle w:val="ae"/>
              <w:snapToGrid w:val="0"/>
              <w:jc w:val="right"/>
              <w:rPr>
                <w:sz w:val="28"/>
                <w:szCs w:val="28"/>
              </w:rPr>
            </w:pPr>
            <w:r w:rsidRPr="00470988">
              <w:rPr>
                <w:sz w:val="28"/>
                <w:szCs w:val="28"/>
              </w:rPr>
              <w:t>307,91</w:t>
            </w:r>
          </w:p>
        </w:tc>
      </w:tr>
      <w:tr w:rsidR="00B25152" w:rsidRPr="00D60772" w:rsidTr="00B25152">
        <w:trPr>
          <w:cantSplit/>
        </w:trPr>
        <w:tc>
          <w:tcPr>
            <w:tcW w:w="3794" w:type="dxa"/>
          </w:tcPr>
          <w:p w:rsidR="00B25152" w:rsidRPr="00D60772" w:rsidRDefault="00B25152" w:rsidP="0043260D">
            <w:pPr>
              <w:pStyle w:val="ae"/>
              <w:snapToGrid w:val="0"/>
              <w:rPr>
                <w:b/>
                <w:sz w:val="28"/>
                <w:szCs w:val="28"/>
              </w:rPr>
            </w:pPr>
            <w:r w:rsidRPr="00D6077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37" w:type="dxa"/>
            <w:vAlign w:val="bottom"/>
          </w:tcPr>
          <w:p w:rsidR="00B25152" w:rsidRPr="00D60772" w:rsidRDefault="00B25152" w:rsidP="0043260D">
            <w:pPr>
              <w:ind w:firstLine="0"/>
              <w:jc w:val="right"/>
              <w:rPr>
                <w:b/>
                <w:color w:val="000000"/>
                <w:sz w:val="28"/>
                <w:szCs w:val="28"/>
              </w:rPr>
            </w:pPr>
            <w:r w:rsidRPr="00D60772">
              <w:rPr>
                <w:b/>
                <w:color w:val="000000"/>
                <w:sz w:val="28"/>
                <w:szCs w:val="28"/>
              </w:rPr>
              <w:t>28432,84</w:t>
            </w:r>
          </w:p>
        </w:tc>
        <w:tc>
          <w:tcPr>
            <w:tcW w:w="1438" w:type="dxa"/>
            <w:vAlign w:val="bottom"/>
          </w:tcPr>
          <w:p w:rsidR="00B25152" w:rsidRPr="00D60772" w:rsidRDefault="00B25152" w:rsidP="0043260D">
            <w:pPr>
              <w:ind w:firstLine="0"/>
              <w:jc w:val="right"/>
              <w:rPr>
                <w:b/>
                <w:color w:val="000000"/>
                <w:sz w:val="28"/>
                <w:szCs w:val="28"/>
              </w:rPr>
            </w:pPr>
            <w:r w:rsidRPr="00D60772">
              <w:rPr>
                <w:b/>
                <w:color w:val="000000"/>
                <w:sz w:val="28"/>
                <w:szCs w:val="28"/>
              </w:rPr>
              <w:t>29960,57</w:t>
            </w:r>
          </w:p>
        </w:tc>
        <w:tc>
          <w:tcPr>
            <w:tcW w:w="1437" w:type="dxa"/>
            <w:vAlign w:val="bottom"/>
          </w:tcPr>
          <w:p w:rsidR="00B25152" w:rsidRPr="00D60772" w:rsidRDefault="00B25152" w:rsidP="0043260D">
            <w:pPr>
              <w:ind w:firstLine="0"/>
              <w:jc w:val="right"/>
              <w:rPr>
                <w:b/>
                <w:color w:val="000000"/>
                <w:sz w:val="28"/>
                <w:szCs w:val="28"/>
              </w:rPr>
            </w:pPr>
            <w:r w:rsidRPr="00D60772">
              <w:rPr>
                <w:b/>
                <w:color w:val="000000"/>
                <w:sz w:val="28"/>
                <w:szCs w:val="28"/>
              </w:rPr>
              <w:t>21629,17</w:t>
            </w:r>
          </w:p>
        </w:tc>
        <w:tc>
          <w:tcPr>
            <w:tcW w:w="1438" w:type="dxa"/>
            <w:vAlign w:val="bottom"/>
          </w:tcPr>
          <w:p w:rsidR="00B25152" w:rsidRPr="00470988" w:rsidRDefault="00A658F3" w:rsidP="0043260D">
            <w:pPr>
              <w:ind w:firstLine="0"/>
              <w:jc w:val="right"/>
              <w:rPr>
                <w:b/>
                <w:sz w:val="28"/>
                <w:szCs w:val="28"/>
              </w:rPr>
            </w:pPr>
            <w:r w:rsidRPr="00470988">
              <w:rPr>
                <w:b/>
                <w:sz w:val="28"/>
                <w:szCs w:val="28"/>
              </w:rPr>
              <w:fldChar w:fldCharType="begin"/>
            </w:r>
            <w:r w:rsidR="00D60772" w:rsidRPr="00470988">
              <w:rPr>
                <w:b/>
                <w:sz w:val="28"/>
                <w:szCs w:val="28"/>
              </w:rPr>
              <w:instrText xml:space="preserve"> =SUM(ABOVE) </w:instrText>
            </w:r>
            <w:r w:rsidRPr="00470988">
              <w:rPr>
                <w:b/>
                <w:sz w:val="28"/>
                <w:szCs w:val="28"/>
              </w:rPr>
              <w:fldChar w:fldCharType="separate"/>
            </w:r>
            <w:r w:rsidR="00D60772" w:rsidRPr="00470988">
              <w:rPr>
                <w:b/>
                <w:noProof/>
                <w:sz w:val="28"/>
                <w:szCs w:val="28"/>
              </w:rPr>
              <w:t>14183,64</w:t>
            </w:r>
            <w:r w:rsidRPr="00470988">
              <w:rPr>
                <w:b/>
                <w:sz w:val="28"/>
                <w:szCs w:val="28"/>
              </w:rPr>
              <w:fldChar w:fldCharType="end"/>
            </w:r>
          </w:p>
        </w:tc>
      </w:tr>
    </w:tbl>
    <w:p w:rsidR="001E538D" w:rsidRPr="000E4440" w:rsidRDefault="001E538D" w:rsidP="0043260D">
      <w:pPr>
        <w:pStyle w:val="ae"/>
        <w:snapToGrid w:val="0"/>
        <w:jc w:val="center"/>
        <w:rPr>
          <w:sz w:val="28"/>
          <w:szCs w:val="28"/>
        </w:rPr>
      </w:pPr>
    </w:p>
    <w:p w:rsidR="00970FF7" w:rsidRPr="00970FF7" w:rsidRDefault="000E4440" w:rsidP="0043260D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AB099B" w:rsidRPr="00AB099B">
        <w:rPr>
          <w:sz w:val="28"/>
          <w:szCs w:val="28"/>
        </w:rPr>
        <w:t xml:space="preserve"> связи сокращением доходной части бюджета не был выполнен план капитального ремонта</w:t>
      </w:r>
      <w:r w:rsidR="005819BC">
        <w:rPr>
          <w:sz w:val="28"/>
          <w:szCs w:val="28"/>
        </w:rPr>
        <w:t xml:space="preserve"> на 2015 год</w:t>
      </w:r>
      <w:r w:rsidR="00AB099B" w:rsidRPr="00AB099B">
        <w:rPr>
          <w:sz w:val="28"/>
          <w:szCs w:val="28"/>
        </w:rPr>
        <w:t xml:space="preserve"> и часть муниципального жилья, нуждающаяся в ремонте, перешла на очередной финансовый год. Так, в</w:t>
      </w:r>
      <w:r w:rsidR="00970FF7" w:rsidRPr="00AB099B">
        <w:rPr>
          <w:sz w:val="28"/>
          <w:szCs w:val="28"/>
        </w:rPr>
        <w:t xml:space="preserve"> плане капитального ремонта муниципального жилого фонда на </w:t>
      </w:r>
      <w:r w:rsidR="00243507" w:rsidRPr="00AB099B">
        <w:rPr>
          <w:sz w:val="28"/>
          <w:szCs w:val="28"/>
        </w:rPr>
        <w:t>201</w:t>
      </w:r>
      <w:r w:rsidR="00F529FD" w:rsidRPr="00AB099B">
        <w:rPr>
          <w:sz w:val="28"/>
          <w:szCs w:val="28"/>
        </w:rPr>
        <w:t>6</w:t>
      </w:r>
      <w:r w:rsidR="00970FF7" w:rsidRPr="00AB099B">
        <w:rPr>
          <w:sz w:val="28"/>
          <w:szCs w:val="28"/>
        </w:rPr>
        <w:t xml:space="preserve"> год запланирован ремонт </w:t>
      </w:r>
      <w:r w:rsidR="00F529FD" w:rsidRPr="00AB099B">
        <w:rPr>
          <w:sz w:val="28"/>
          <w:szCs w:val="28"/>
        </w:rPr>
        <w:t>23</w:t>
      </w:r>
      <w:r w:rsidR="00970FF7" w:rsidRPr="00AB099B">
        <w:rPr>
          <w:sz w:val="28"/>
          <w:szCs w:val="28"/>
        </w:rPr>
        <w:t xml:space="preserve"> муниципальных квартир на общую сумму </w:t>
      </w:r>
      <w:r w:rsidR="00F529FD" w:rsidRPr="00AB099B">
        <w:rPr>
          <w:sz w:val="28"/>
          <w:szCs w:val="28"/>
        </w:rPr>
        <w:t>478 395,00</w:t>
      </w:r>
      <w:r w:rsidR="00970FF7" w:rsidRPr="00AB099B">
        <w:rPr>
          <w:sz w:val="28"/>
          <w:szCs w:val="28"/>
        </w:rPr>
        <w:t xml:space="preserve"> </w:t>
      </w:r>
      <w:r w:rsidR="00970FF7" w:rsidRPr="00AB099B">
        <w:rPr>
          <w:sz w:val="28"/>
          <w:szCs w:val="28"/>
        </w:rPr>
        <w:lastRenderedPageBreak/>
        <w:t xml:space="preserve">рублей. </w:t>
      </w:r>
      <w:r w:rsidR="00F529FD" w:rsidRPr="00AB099B">
        <w:rPr>
          <w:sz w:val="28"/>
          <w:szCs w:val="28"/>
        </w:rPr>
        <w:t xml:space="preserve">За 9 месяцев 2016 года </w:t>
      </w:r>
      <w:r w:rsidR="00AB099B" w:rsidRPr="00AB099B">
        <w:rPr>
          <w:sz w:val="28"/>
          <w:szCs w:val="28"/>
        </w:rPr>
        <w:t>было отремонтировано всего 4 квартиры</w:t>
      </w:r>
      <w:r w:rsidR="00AB099B">
        <w:rPr>
          <w:sz w:val="28"/>
          <w:szCs w:val="28"/>
        </w:rPr>
        <w:t>:</w:t>
      </w:r>
      <w:r w:rsidR="00AB099B" w:rsidRPr="00AB099B">
        <w:rPr>
          <w:sz w:val="28"/>
          <w:szCs w:val="28"/>
        </w:rPr>
        <w:t xml:space="preserve"> </w:t>
      </w:r>
      <w:r w:rsidR="00F529FD" w:rsidRPr="00AB099B">
        <w:rPr>
          <w:sz w:val="28"/>
          <w:szCs w:val="28"/>
        </w:rPr>
        <w:t xml:space="preserve">по договорам возмездного оказания услуг для ремонта муниципального жилья было </w:t>
      </w:r>
      <w:r w:rsidR="00AB099B" w:rsidRPr="00AB099B">
        <w:rPr>
          <w:sz w:val="28"/>
          <w:szCs w:val="28"/>
        </w:rPr>
        <w:t>израсходовано</w:t>
      </w:r>
      <w:r w:rsidR="00F529FD" w:rsidRPr="00AB099B">
        <w:rPr>
          <w:sz w:val="28"/>
          <w:szCs w:val="28"/>
        </w:rPr>
        <w:t xml:space="preserve"> 86</w:t>
      </w:r>
      <w:r w:rsidR="002937E3" w:rsidRPr="00AB099B">
        <w:rPr>
          <w:sz w:val="28"/>
          <w:szCs w:val="28"/>
        </w:rPr>
        <w:t> 387,05</w:t>
      </w:r>
      <w:r w:rsidR="00AB099B" w:rsidRPr="00AB099B">
        <w:rPr>
          <w:sz w:val="28"/>
          <w:szCs w:val="28"/>
        </w:rPr>
        <w:t xml:space="preserve"> руб., а </w:t>
      </w:r>
      <w:r w:rsidR="00F529FD" w:rsidRPr="00AB099B">
        <w:rPr>
          <w:sz w:val="28"/>
          <w:szCs w:val="28"/>
        </w:rPr>
        <w:t xml:space="preserve">на материалы – </w:t>
      </w:r>
      <w:r w:rsidR="00143651" w:rsidRPr="00AB099B">
        <w:rPr>
          <w:sz w:val="28"/>
          <w:szCs w:val="28"/>
        </w:rPr>
        <w:t>54 358,00</w:t>
      </w:r>
      <w:r w:rsidR="00447C53" w:rsidRPr="00AB099B">
        <w:rPr>
          <w:sz w:val="28"/>
          <w:szCs w:val="28"/>
        </w:rPr>
        <w:t xml:space="preserve"> </w:t>
      </w:r>
      <w:r w:rsidR="00F529FD" w:rsidRPr="00AB099B">
        <w:rPr>
          <w:sz w:val="28"/>
          <w:szCs w:val="28"/>
        </w:rPr>
        <w:t xml:space="preserve">руб. </w:t>
      </w:r>
      <w:r w:rsidR="00970FF7" w:rsidRPr="00AB099B">
        <w:rPr>
          <w:sz w:val="28"/>
          <w:szCs w:val="28"/>
        </w:rPr>
        <w:t>В 4 квартале работы по ремонту м</w:t>
      </w:r>
      <w:r w:rsidR="00AB099B" w:rsidRPr="00AB099B">
        <w:rPr>
          <w:sz w:val="28"/>
          <w:szCs w:val="28"/>
        </w:rPr>
        <w:t>униципального жилья продолжатся</w:t>
      </w:r>
      <w:r w:rsidR="00AB099B">
        <w:rPr>
          <w:sz w:val="28"/>
          <w:szCs w:val="28"/>
        </w:rPr>
        <w:t>, но только для жилья, находящегося в аварийном состоянии.</w:t>
      </w:r>
    </w:p>
    <w:p w:rsidR="00B90E6C" w:rsidRPr="00A87867" w:rsidRDefault="00B90E6C" w:rsidP="0043260D">
      <w:pPr>
        <w:rPr>
          <w:sz w:val="28"/>
          <w:szCs w:val="28"/>
        </w:rPr>
      </w:pPr>
    </w:p>
    <w:p w:rsidR="00B90E6C" w:rsidRPr="00A87867" w:rsidRDefault="00AB099B" w:rsidP="0043260D">
      <w:pPr>
        <w:ind w:firstLine="0"/>
        <w:jc w:val="center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4. ФАКТОРЫ И </w:t>
      </w:r>
      <w:r w:rsidR="00B90E6C" w:rsidRPr="00A87867">
        <w:rPr>
          <w:b/>
          <w:bCs/>
          <w:spacing w:val="-4"/>
          <w:sz w:val="28"/>
          <w:szCs w:val="28"/>
        </w:rPr>
        <w:t>УСЛ</w:t>
      </w:r>
      <w:r>
        <w:rPr>
          <w:b/>
          <w:bCs/>
          <w:spacing w:val="-4"/>
          <w:sz w:val="28"/>
          <w:szCs w:val="28"/>
        </w:rPr>
        <w:t xml:space="preserve">ОВИЯ </w:t>
      </w:r>
      <w:r w:rsidR="00253A70" w:rsidRPr="00A87867">
        <w:rPr>
          <w:b/>
          <w:bCs/>
          <w:spacing w:val="-4"/>
          <w:sz w:val="28"/>
          <w:szCs w:val="28"/>
        </w:rPr>
        <w:t>СОЦИАЛЬНО-ЭКОНОМИЧЕСКОГО Р</w:t>
      </w:r>
      <w:r w:rsidR="00B90E6C" w:rsidRPr="00A87867">
        <w:rPr>
          <w:b/>
          <w:bCs/>
          <w:spacing w:val="-4"/>
          <w:sz w:val="28"/>
          <w:szCs w:val="28"/>
        </w:rPr>
        <w:t>АЗВИТИЯ</w:t>
      </w:r>
      <w:r w:rsidR="00253A70" w:rsidRPr="00A87867">
        <w:rPr>
          <w:b/>
          <w:bCs/>
          <w:spacing w:val="-4"/>
          <w:sz w:val="28"/>
          <w:szCs w:val="28"/>
        </w:rPr>
        <w:t xml:space="preserve"> ТАЕЖНИНСКОГО СЕЛЬСОВЕТА</w:t>
      </w:r>
      <w:r w:rsidR="000A3EE2" w:rsidRPr="00A87867">
        <w:rPr>
          <w:b/>
          <w:bCs/>
          <w:spacing w:val="-4"/>
          <w:sz w:val="28"/>
          <w:szCs w:val="28"/>
        </w:rPr>
        <w:t xml:space="preserve"> В</w:t>
      </w:r>
      <w:r w:rsidR="006A68B2" w:rsidRPr="00A87867">
        <w:rPr>
          <w:b/>
          <w:bCs/>
          <w:spacing w:val="-4"/>
          <w:sz w:val="28"/>
          <w:szCs w:val="28"/>
        </w:rPr>
        <w:t xml:space="preserve"> </w:t>
      </w:r>
      <w:r w:rsidR="00243507">
        <w:rPr>
          <w:b/>
          <w:bCs/>
          <w:spacing w:val="-4"/>
          <w:sz w:val="28"/>
          <w:szCs w:val="28"/>
        </w:rPr>
        <w:t>2017</w:t>
      </w:r>
      <w:r w:rsidR="00B90E6C" w:rsidRPr="00A87867">
        <w:rPr>
          <w:b/>
          <w:bCs/>
          <w:spacing w:val="-4"/>
          <w:sz w:val="28"/>
          <w:szCs w:val="28"/>
        </w:rPr>
        <w:t xml:space="preserve"> ГОДУ И ПЛАНОВОМ ПЕРИОДЕ</w:t>
      </w:r>
      <w:r w:rsidR="004D310D">
        <w:rPr>
          <w:b/>
          <w:bCs/>
          <w:spacing w:val="-4"/>
          <w:sz w:val="28"/>
          <w:szCs w:val="28"/>
        </w:rPr>
        <w:t xml:space="preserve"> </w:t>
      </w:r>
      <w:r w:rsidR="00243507">
        <w:rPr>
          <w:b/>
          <w:bCs/>
          <w:spacing w:val="-4"/>
          <w:sz w:val="28"/>
          <w:szCs w:val="28"/>
        </w:rPr>
        <w:t>2018</w:t>
      </w:r>
      <w:r w:rsidR="004D310D">
        <w:rPr>
          <w:b/>
          <w:bCs/>
          <w:spacing w:val="-4"/>
          <w:sz w:val="28"/>
          <w:szCs w:val="28"/>
        </w:rPr>
        <w:t>-</w:t>
      </w:r>
      <w:r w:rsidR="00243507">
        <w:rPr>
          <w:b/>
          <w:bCs/>
          <w:spacing w:val="-4"/>
          <w:sz w:val="28"/>
          <w:szCs w:val="28"/>
        </w:rPr>
        <w:t>2019</w:t>
      </w:r>
      <w:r w:rsidR="00461444" w:rsidRPr="00A87867">
        <w:rPr>
          <w:b/>
          <w:bCs/>
          <w:spacing w:val="-4"/>
          <w:sz w:val="28"/>
          <w:szCs w:val="28"/>
        </w:rPr>
        <w:t xml:space="preserve"> </w:t>
      </w:r>
      <w:r w:rsidR="00E6369C" w:rsidRPr="00A87867">
        <w:rPr>
          <w:b/>
          <w:bCs/>
          <w:spacing w:val="-4"/>
          <w:sz w:val="28"/>
          <w:szCs w:val="28"/>
        </w:rPr>
        <w:t>ГОДОВ.</w:t>
      </w:r>
    </w:p>
    <w:p w:rsidR="00B90E6C" w:rsidRPr="00A87867" w:rsidRDefault="00B90E6C" w:rsidP="0043260D">
      <w:pPr>
        <w:ind w:firstLine="0"/>
        <w:jc w:val="center"/>
        <w:rPr>
          <w:b/>
          <w:bCs/>
          <w:spacing w:val="-4"/>
          <w:sz w:val="28"/>
          <w:szCs w:val="28"/>
        </w:rPr>
      </w:pPr>
    </w:p>
    <w:p w:rsidR="007A3D9D" w:rsidRPr="00A87867" w:rsidRDefault="00B90E6C" w:rsidP="0043260D">
      <w:pPr>
        <w:rPr>
          <w:sz w:val="28"/>
          <w:szCs w:val="28"/>
        </w:rPr>
      </w:pPr>
      <w:r w:rsidRPr="00A87867">
        <w:rPr>
          <w:sz w:val="28"/>
          <w:szCs w:val="28"/>
        </w:rPr>
        <w:t>Разработка параметров прогноза социально-э</w:t>
      </w:r>
      <w:r w:rsidR="00D72916" w:rsidRPr="00A87867">
        <w:rPr>
          <w:sz w:val="28"/>
          <w:szCs w:val="28"/>
        </w:rPr>
        <w:t>кономического развития Таежнинского сельсовета</w:t>
      </w:r>
      <w:r w:rsidRPr="00A87867">
        <w:rPr>
          <w:sz w:val="28"/>
          <w:szCs w:val="28"/>
        </w:rPr>
        <w:t xml:space="preserve"> осуществлялась с учетом складывающейся динамики экономического развития Российской Федерации и Красноярского края, особенностей социально-экономического развития </w:t>
      </w:r>
      <w:r w:rsidR="00AE6069" w:rsidRPr="00A87867">
        <w:rPr>
          <w:sz w:val="28"/>
          <w:szCs w:val="28"/>
        </w:rPr>
        <w:t>Таежнинского сельс</w:t>
      </w:r>
      <w:r w:rsidR="004434E5" w:rsidRPr="00A87867">
        <w:rPr>
          <w:sz w:val="28"/>
          <w:szCs w:val="28"/>
        </w:rPr>
        <w:t>о</w:t>
      </w:r>
      <w:r w:rsidR="00AE6069" w:rsidRPr="00A87867">
        <w:rPr>
          <w:sz w:val="28"/>
          <w:szCs w:val="28"/>
        </w:rPr>
        <w:t>вета</w:t>
      </w:r>
      <w:r w:rsidR="00E6369C" w:rsidRPr="00A87867">
        <w:rPr>
          <w:sz w:val="28"/>
          <w:szCs w:val="28"/>
        </w:rPr>
        <w:t>.</w:t>
      </w:r>
    </w:p>
    <w:p w:rsidR="00B90E6C" w:rsidRPr="00691C1D" w:rsidRDefault="00B90E6C" w:rsidP="0043260D">
      <w:pPr>
        <w:ind w:firstLine="0"/>
        <w:rPr>
          <w:sz w:val="28"/>
          <w:szCs w:val="28"/>
        </w:rPr>
      </w:pPr>
      <w:r w:rsidRPr="00A87867">
        <w:rPr>
          <w:sz w:val="28"/>
          <w:szCs w:val="28"/>
        </w:rPr>
        <w:t>Целевой установкой среднесрочного развития Таежн</w:t>
      </w:r>
      <w:r w:rsidR="00F83DF1">
        <w:rPr>
          <w:sz w:val="28"/>
          <w:szCs w:val="28"/>
        </w:rPr>
        <w:t>инского сельсовета</w:t>
      </w:r>
      <w:r w:rsidRPr="00A87867">
        <w:rPr>
          <w:sz w:val="28"/>
          <w:szCs w:val="28"/>
        </w:rPr>
        <w:t xml:space="preserve"> останется повышение качества жизни населения</w:t>
      </w:r>
      <w:r w:rsidR="00AE6069" w:rsidRPr="00A87867">
        <w:rPr>
          <w:sz w:val="28"/>
          <w:szCs w:val="28"/>
        </w:rPr>
        <w:t>.</w:t>
      </w:r>
      <w:r w:rsidRPr="00A87867">
        <w:rPr>
          <w:sz w:val="28"/>
          <w:szCs w:val="28"/>
        </w:rPr>
        <w:t xml:space="preserve"> Администрации Таежнинского сельсовета предстоит принять комплекс мер, ориентированных на </w:t>
      </w:r>
      <w:r w:rsidR="00691C1D">
        <w:rPr>
          <w:sz w:val="28"/>
          <w:szCs w:val="28"/>
        </w:rPr>
        <w:t xml:space="preserve">повышение уровня и качества жизни </w:t>
      </w:r>
      <w:r w:rsidRPr="00A87867">
        <w:rPr>
          <w:sz w:val="28"/>
          <w:szCs w:val="28"/>
        </w:rPr>
        <w:t>населения</w:t>
      </w:r>
      <w:r w:rsidR="00691C1D">
        <w:rPr>
          <w:sz w:val="28"/>
          <w:szCs w:val="28"/>
        </w:rPr>
        <w:t>, комфортности проживания в нем граждан.</w:t>
      </w:r>
    </w:p>
    <w:p w:rsidR="00AC589B" w:rsidRPr="005119DF" w:rsidRDefault="00AC589B" w:rsidP="0043260D">
      <w:pPr>
        <w:rPr>
          <w:sz w:val="28"/>
          <w:szCs w:val="28"/>
        </w:rPr>
      </w:pPr>
      <w:r w:rsidRPr="005119DF">
        <w:rPr>
          <w:sz w:val="28"/>
          <w:szCs w:val="28"/>
        </w:rPr>
        <w:t xml:space="preserve">В соответствии с положениями статьи 179 Бюджетного кодекса Российской Федерации бюджет Таежнинского сельсовета на </w:t>
      </w:r>
      <w:r w:rsidR="00243507">
        <w:rPr>
          <w:sz w:val="28"/>
          <w:szCs w:val="28"/>
        </w:rPr>
        <w:t>2017</w:t>
      </w:r>
      <w:r w:rsidR="00E12445">
        <w:rPr>
          <w:sz w:val="28"/>
          <w:szCs w:val="28"/>
        </w:rPr>
        <w:t xml:space="preserve"> год и плановый период </w:t>
      </w:r>
      <w:r w:rsidR="00243507">
        <w:rPr>
          <w:sz w:val="28"/>
          <w:szCs w:val="28"/>
        </w:rPr>
        <w:t>2018</w:t>
      </w:r>
      <w:r w:rsidR="00E12445">
        <w:rPr>
          <w:sz w:val="28"/>
          <w:szCs w:val="28"/>
        </w:rPr>
        <w:t>-</w:t>
      </w:r>
      <w:r w:rsidR="00243507">
        <w:rPr>
          <w:sz w:val="28"/>
          <w:szCs w:val="28"/>
        </w:rPr>
        <w:t>2019</w:t>
      </w:r>
      <w:r w:rsidRPr="005119DF">
        <w:rPr>
          <w:sz w:val="28"/>
          <w:szCs w:val="28"/>
        </w:rPr>
        <w:t xml:space="preserve"> годов формируе</w:t>
      </w:r>
      <w:r w:rsidR="00380379" w:rsidRPr="005119DF">
        <w:rPr>
          <w:sz w:val="28"/>
          <w:szCs w:val="28"/>
        </w:rPr>
        <w:t>тся на основании муниципальной</w:t>
      </w:r>
      <w:r w:rsidRPr="005119DF">
        <w:rPr>
          <w:sz w:val="28"/>
          <w:szCs w:val="28"/>
        </w:rPr>
        <w:t xml:space="preserve"> программ</w:t>
      </w:r>
      <w:r w:rsidR="00380379" w:rsidRPr="005119DF">
        <w:rPr>
          <w:sz w:val="28"/>
          <w:szCs w:val="28"/>
        </w:rPr>
        <w:t>ы</w:t>
      </w:r>
      <w:r w:rsidRPr="005119DF">
        <w:rPr>
          <w:sz w:val="28"/>
          <w:szCs w:val="28"/>
        </w:rPr>
        <w:t xml:space="preserve"> (подпрограмм).</w:t>
      </w:r>
    </w:p>
    <w:p w:rsidR="00AC589B" w:rsidRPr="00292630" w:rsidRDefault="00AC589B" w:rsidP="0043260D">
      <w:pPr>
        <w:rPr>
          <w:sz w:val="28"/>
          <w:szCs w:val="28"/>
        </w:rPr>
      </w:pPr>
      <w:r w:rsidRPr="00292630">
        <w:rPr>
          <w:bCs/>
          <w:sz w:val="28"/>
          <w:szCs w:val="28"/>
        </w:rPr>
        <w:t>В Таежнинском сельсовете утверждена муниципальная программа</w:t>
      </w:r>
      <w:r w:rsidR="00691C1D" w:rsidRPr="00292630">
        <w:rPr>
          <w:bCs/>
          <w:sz w:val="28"/>
          <w:szCs w:val="28"/>
        </w:rPr>
        <w:t xml:space="preserve"> «Улучшение качества жизни населения МО «Таежнинский сельсовет»</w:t>
      </w:r>
      <w:r w:rsidRPr="00292630">
        <w:rPr>
          <w:bCs/>
          <w:sz w:val="28"/>
          <w:szCs w:val="28"/>
        </w:rPr>
        <w:t>, реализация которой началась с</w:t>
      </w:r>
      <w:r w:rsidR="00D60772">
        <w:rPr>
          <w:bCs/>
          <w:sz w:val="28"/>
          <w:szCs w:val="28"/>
        </w:rPr>
        <w:t xml:space="preserve"> </w:t>
      </w:r>
      <w:r w:rsidRPr="00292630">
        <w:rPr>
          <w:bCs/>
          <w:sz w:val="28"/>
          <w:szCs w:val="28"/>
        </w:rPr>
        <w:t xml:space="preserve">2014 года. </w:t>
      </w:r>
      <w:r w:rsidRPr="00292630">
        <w:rPr>
          <w:sz w:val="28"/>
          <w:szCs w:val="28"/>
        </w:rPr>
        <w:t>В настоящее время в программу внесены изменения, в соответствии с которыми срок ее реализации продлен до 201</w:t>
      </w:r>
      <w:r w:rsidR="00C33DC1">
        <w:rPr>
          <w:sz w:val="28"/>
          <w:szCs w:val="28"/>
        </w:rPr>
        <w:t>8</w:t>
      </w:r>
      <w:r w:rsidRPr="00292630">
        <w:rPr>
          <w:sz w:val="28"/>
          <w:szCs w:val="28"/>
        </w:rPr>
        <w:t xml:space="preserve"> года.</w:t>
      </w:r>
    </w:p>
    <w:p w:rsidR="00BA5E3A" w:rsidRDefault="00AC589B" w:rsidP="0043260D">
      <w:pPr>
        <w:rPr>
          <w:sz w:val="28"/>
          <w:szCs w:val="28"/>
        </w:rPr>
      </w:pPr>
      <w:r w:rsidRPr="00292630">
        <w:rPr>
          <w:color w:val="FF0000"/>
          <w:sz w:val="28"/>
          <w:szCs w:val="28"/>
        </w:rPr>
        <w:t xml:space="preserve"> </w:t>
      </w:r>
      <w:r w:rsidRPr="00292630">
        <w:rPr>
          <w:sz w:val="28"/>
          <w:szCs w:val="28"/>
        </w:rPr>
        <w:t>Дальнейшая реализация принципа формирования бюджета н</w:t>
      </w:r>
      <w:r w:rsidR="00380379" w:rsidRPr="00292630">
        <w:rPr>
          <w:sz w:val="28"/>
          <w:szCs w:val="28"/>
        </w:rPr>
        <w:t>а основе муниципальной</w:t>
      </w:r>
      <w:r w:rsidRPr="00292630">
        <w:rPr>
          <w:sz w:val="28"/>
          <w:szCs w:val="28"/>
        </w:rPr>
        <w:t xml:space="preserve"> программ</w:t>
      </w:r>
      <w:r w:rsidR="00380379" w:rsidRPr="00292630">
        <w:rPr>
          <w:sz w:val="28"/>
          <w:szCs w:val="28"/>
        </w:rPr>
        <w:t>ы</w:t>
      </w:r>
      <w:r w:rsidRPr="00292630">
        <w:rPr>
          <w:sz w:val="28"/>
          <w:szCs w:val="28"/>
        </w:rPr>
        <w:t xml:space="preserve"> (</w:t>
      </w:r>
      <w:r w:rsidR="00380379" w:rsidRPr="00292630">
        <w:rPr>
          <w:sz w:val="28"/>
          <w:szCs w:val="28"/>
        </w:rPr>
        <w:t>под</w:t>
      </w:r>
      <w:r w:rsidRPr="00292630">
        <w:rPr>
          <w:sz w:val="28"/>
          <w:szCs w:val="28"/>
        </w:rPr>
        <w:t>программ) повысит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 оценки их эффективности.</w:t>
      </w:r>
      <w:r w:rsidR="00F83DF1" w:rsidRPr="00292630">
        <w:rPr>
          <w:sz w:val="28"/>
          <w:szCs w:val="28"/>
        </w:rPr>
        <w:t xml:space="preserve"> Первая оценка реализации программы </w:t>
      </w:r>
      <w:r w:rsidR="002E3619">
        <w:rPr>
          <w:sz w:val="28"/>
          <w:szCs w:val="28"/>
        </w:rPr>
        <w:t>была</w:t>
      </w:r>
      <w:r w:rsidR="00F83DF1" w:rsidRPr="00292630">
        <w:rPr>
          <w:sz w:val="28"/>
          <w:szCs w:val="28"/>
        </w:rPr>
        <w:t xml:space="preserve"> осуществлена в начале </w:t>
      </w:r>
      <w:r w:rsidR="00243507">
        <w:rPr>
          <w:sz w:val="28"/>
          <w:szCs w:val="28"/>
        </w:rPr>
        <w:t>201</w:t>
      </w:r>
      <w:r w:rsidR="00C33DC1">
        <w:rPr>
          <w:sz w:val="28"/>
          <w:szCs w:val="28"/>
        </w:rPr>
        <w:t>5</w:t>
      </w:r>
      <w:r w:rsidR="00F83DF1" w:rsidRPr="00292630">
        <w:rPr>
          <w:sz w:val="28"/>
          <w:szCs w:val="28"/>
        </w:rPr>
        <w:t xml:space="preserve"> года в части реализации программы в 2014 году.</w:t>
      </w:r>
    </w:p>
    <w:p w:rsidR="00C34362" w:rsidRDefault="00C34362" w:rsidP="0043260D">
      <w:pPr>
        <w:rPr>
          <w:sz w:val="28"/>
          <w:szCs w:val="28"/>
        </w:rPr>
      </w:pPr>
    </w:p>
    <w:p w:rsidR="00A4165F" w:rsidRPr="00A87867" w:rsidRDefault="00A4165F" w:rsidP="0043260D">
      <w:pPr>
        <w:rPr>
          <w:sz w:val="28"/>
          <w:szCs w:val="28"/>
        </w:rPr>
      </w:pPr>
    </w:p>
    <w:sectPr w:rsidR="00A4165F" w:rsidRPr="00A87867" w:rsidSect="00D63E61">
      <w:headerReference w:type="default" r:id="rId8"/>
      <w:pgSz w:w="11906" w:h="16838"/>
      <w:pgMar w:top="765" w:right="567" w:bottom="776" w:left="170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A15" w:rsidRDefault="00F32A15">
      <w:r>
        <w:separator/>
      </w:r>
    </w:p>
  </w:endnote>
  <w:endnote w:type="continuationSeparator" w:id="1">
    <w:p w:rsidR="00F32A15" w:rsidRDefault="00F32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A15" w:rsidRDefault="00F32A15">
      <w:r>
        <w:separator/>
      </w:r>
    </w:p>
  </w:footnote>
  <w:footnote w:type="continuationSeparator" w:id="1">
    <w:p w:rsidR="00F32A15" w:rsidRDefault="00F32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FF" w:rsidRDefault="003B5BFF" w:rsidP="008507DC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 w:cs="Times New Roman"/>
      </w:rPr>
    </w:lvl>
  </w:abstractNum>
  <w:abstractNum w:abstractNumId="2">
    <w:nsid w:val="109672CB"/>
    <w:multiLevelType w:val="hybridMultilevel"/>
    <w:tmpl w:val="31DC0C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BE6A92"/>
    <w:multiLevelType w:val="hybridMultilevel"/>
    <w:tmpl w:val="51B27B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B90E6C"/>
    <w:rsid w:val="00010FED"/>
    <w:rsid w:val="00035FB4"/>
    <w:rsid w:val="00053C03"/>
    <w:rsid w:val="00061725"/>
    <w:rsid w:val="00065D1C"/>
    <w:rsid w:val="00072845"/>
    <w:rsid w:val="00091DDF"/>
    <w:rsid w:val="000A0DC3"/>
    <w:rsid w:val="000A3EE2"/>
    <w:rsid w:val="000A627A"/>
    <w:rsid w:val="000A6CE4"/>
    <w:rsid w:val="000B26EA"/>
    <w:rsid w:val="000B2837"/>
    <w:rsid w:val="000C54EB"/>
    <w:rsid w:val="000D2F8C"/>
    <w:rsid w:val="000E4440"/>
    <w:rsid w:val="000F610F"/>
    <w:rsid w:val="00103810"/>
    <w:rsid w:val="00115D99"/>
    <w:rsid w:val="0012039F"/>
    <w:rsid w:val="00124F0F"/>
    <w:rsid w:val="00130DEB"/>
    <w:rsid w:val="00143651"/>
    <w:rsid w:val="00144848"/>
    <w:rsid w:val="00161D7F"/>
    <w:rsid w:val="00164212"/>
    <w:rsid w:val="00175DA9"/>
    <w:rsid w:val="00176BF9"/>
    <w:rsid w:val="00183723"/>
    <w:rsid w:val="0019486D"/>
    <w:rsid w:val="001B05BC"/>
    <w:rsid w:val="001B135A"/>
    <w:rsid w:val="001B29FE"/>
    <w:rsid w:val="001B2B99"/>
    <w:rsid w:val="001E538D"/>
    <w:rsid w:val="00243507"/>
    <w:rsid w:val="00253A70"/>
    <w:rsid w:val="00263799"/>
    <w:rsid w:val="00266586"/>
    <w:rsid w:val="00276DEE"/>
    <w:rsid w:val="002807F3"/>
    <w:rsid w:val="00280A02"/>
    <w:rsid w:val="00292630"/>
    <w:rsid w:val="00292D8D"/>
    <w:rsid w:val="002937E3"/>
    <w:rsid w:val="002B064A"/>
    <w:rsid w:val="002B37C6"/>
    <w:rsid w:val="002D0308"/>
    <w:rsid w:val="002D448F"/>
    <w:rsid w:val="002E3619"/>
    <w:rsid w:val="002E3FD3"/>
    <w:rsid w:val="00310848"/>
    <w:rsid w:val="0031155E"/>
    <w:rsid w:val="003259EE"/>
    <w:rsid w:val="0033039A"/>
    <w:rsid w:val="00380379"/>
    <w:rsid w:val="003A2CCD"/>
    <w:rsid w:val="003B5BFF"/>
    <w:rsid w:val="003D1C14"/>
    <w:rsid w:val="003D3D2E"/>
    <w:rsid w:val="003D434C"/>
    <w:rsid w:val="003E4266"/>
    <w:rsid w:val="003E7C80"/>
    <w:rsid w:val="003F0013"/>
    <w:rsid w:val="003F1B84"/>
    <w:rsid w:val="00402DE3"/>
    <w:rsid w:val="00404627"/>
    <w:rsid w:val="00417D5B"/>
    <w:rsid w:val="00430F8A"/>
    <w:rsid w:val="0043260D"/>
    <w:rsid w:val="004368E2"/>
    <w:rsid w:val="00440357"/>
    <w:rsid w:val="004434E5"/>
    <w:rsid w:val="00447C53"/>
    <w:rsid w:val="00451826"/>
    <w:rsid w:val="0045717A"/>
    <w:rsid w:val="00461444"/>
    <w:rsid w:val="004669AE"/>
    <w:rsid w:val="00470988"/>
    <w:rsid w:val="00481C3F"/>
    <w:rsid w:val="00491287"/>
    <w:rsid w:val="004A4A07"/>
    <w:rsid w:val="004B31F7"/>
    <w:rsid w:val="004B691F"/>
    <w:rsid w:val="004C1608"/>
    <w:rsid w:val="004C484D"/>
    <w:rsid w:val="004D310D"/>
    <w:rsid w:val="004F15DE"/>
    <w:rsid w:val="0050568D"/>
    <w:rsid w:val="005119DF"/>
    <w:rsid w:val="00517237"/>
    <w:rsid w:val="005315F1"/>
    <w:rsid w:val="005336B7"/>
    <w:rsid w:val="0054067C"/>
    <w:rsid w:val="00541FA6"/>
    <w:rsid w:val="00554CDB"/>
    <w:rsid w:val="005673D3"/>
    <w:rsid w:val="005819BC"/>
    <w:rsid w:val="005A035A"/>
    <w:rsid w:val="005B5159"/>
    <w:rsid w:val="005C5253"/>
    <w:rsid w:val="005D16E7"/>
    <w:rsid w:val="005D2831"/>
    <w:rsid w:val="005E31C3"/>
    <w:rsid w:val="006020C3"/>
    <w:rsid w:val="00613293"/>
    <w:rsid w:val="00630A17"/>
    <w:rsid w:val="00652875"/>
    <w:rsid w:val="0067096E"/>
    <w:rsid w:val="0067343D"/>
    <w:rsid w:val="00691C1D"/>
    <w:rsid w:val="006A4E0E"/>
    <w:rsid w:val="006A68B2"/>
    <w:rsid w:val="006C451F"/>
    <w:rsid w:val="006C65C3"/>
    <w:rsid w:val="006D6A8D"/>
    <w:rsid w:val="006E04D7"/>
    <w:rsid w:val="006E4AE2"/>
    <w:rsid w:val="006F3641"/>
    <w:rsid w:val="006F4192"/>
    <w:rsid w:val="006F5036"/>
    <w:rsid w:val="006F6D44"/>
    <w:rsid w:val="00711A18"/>
    <w:rsid w:val="0071686A"/>
    <w:rsid w:val="00745C5F"/>
    <w:rsid w:val="0076126D"/>
    <w:rsid w:val="007738E6"/>
    <w:rsid w:val="0078786B"/>
    <w:rsid w:val="00797B65"/>
    <w:rsid w:val="007A3D9D"/>
    <w:rsid w:val="007C5073"/>
    <w:rsid w:val="007D7D98"/>
    <w:rsid w:val="007D7F51"/>
    <w:rsid w:val="007E252A"/>
    <w:rsid w:val="007F206D"/>
    <w:rsid w:val="00801B4F"/>
    <w:rsid w:val="00823469"/>
    <w:rsid w:val="00846E01"/>
    <w:rsid w:val="008502EC"/>
    <w:rsid w:val="008507DC"/>
    <w:rsid w:val="008949EA"/>
    <w:rsid w:val="008A5B9C"/>
    <w:rsid w:val="008B10D4"/>
    <w:rsid w:val="008B495B"/>
    <w:rsid w:val="009034AE"/>
    <w:rsid w:val="0090481D"/>
    <w:rsid w:val="00906B3E"/>
    <w:rsid w:val="00923FEE"/>
    <w:rsid w:val="00925F8B"/>
    <w:rsid w:val="00926392"/>
    <w:rsid w:val="009547C3"/>
    <w:rsid w:val="00965441"/>
    <w:rsid w:val="00970FF7"/>
    <w:rsid w:val="00996F61"/>
    <w:rsid w:val="009B2C43"/>
    <w:rsid w:val="009B6B10"/>
    <w:rsid w:val="009C6242"/>
    <w:rsid w:val="009D77AF"/>
    <w:rsid w:val="009E1C5D"/>
    <w:rsid w:val="009E2FC8"/>
    <w:rsid w:val="00A05509"/>
    <w:rsid w:val="00A10D15"/>
    <w:rsid w:val="00A1633C"/>
    <w:rsid w:val="00A24D5D"/>
    <w:rsid w:val="00A410FF"/>
    <w:rsid w:val="00A4165F"/>
    <w:rsid w:val="00A4777C"/>
    <w:rsid w:val="00A61C15"/>
    <w:rsid w:val="00A6339C"/>
    <w:rsid w:val="00A658F3"/>
    <w:rsid w:val="00A671B6"/>
    <w:rsid w:val="00A8536C"/>
    <w:rsid w:val="00A87867"/>
    <w:rsid w:val="00AA307C"/>
    <w:rsid w:val="00AB099B"/>
    <w:rsid w:val="00AB7AAA"/>
    <w:rsid w:val="00AC589B"/>
    <w:rsid w:val="00AE24E9"/>
    <w:rsid w:val="00AE6069"/>
    <w:rsid w:val="00AF66D5"/>
    <w:rsid w:val="00AF6A34"/>
    <w:rsid w:val="00B066A4"/>
    <w:rsid w:val="00B25152"/>
    <w:rsid w:val="00B4723A"/>
    <w:rsid w:val="00B55F0F"/>
    <w:rsid w:val="00B773A9"/>
    <w:rsid w:val="00B778B1"/>
    <w:rsid w:val="00B90E6C"/>
    <w:rsid w:val="00B917C1"/>
    <w:rsid w:val="00BA5E3A"/>
    <w:rsid w:val="00BB6E97"/>
    <w:rsid w:val="00BC441A"/>
    <w:rsid w:val="00BD0A3F"/>
    <w:rsid w:val="00BD0FEE"/>
    <w:rsid w:val="00BF1067"/>
    <w:rsid w:val="00BF3202"/>
    <w:rsid w:val="00C07A0D"/>
    <w:rsid w:val="00C33DC1"/>
    <w:rsid w:val="00C34362"/>
    <w:rsid w:val="00C61B5A"/>
    <w:rsid w:val="00C7318A"/>
    <w:rsid w:val="00C84F2D"/>
    <w:rsid w:val="00CA5C53"/>
    <w:rsid w:val="00CC0413"/>
    <w:rsid w:val="00CC0551"/>
    <w:rsid w:val="00CE2EF2"/>
    <w:rsid w:val="00CF4AD9"/>
    <w:rsid w:val="00CF59E2"/>
    <w:rsid w:val="00D01D6E"/>
    <w:rsid w:val="00D2430C"/>
    <w:rsid w:val="00D45F26"/>
    <w:rsid w:val="00D54651"/>
    <w:rsid w:val="00D5688F"/>
    <w:rsid w:val="00D60772"/>
    <w:rsid w:val="00D61D2F"/>
    <w:rsid w:val="00D63E61"/>
    <w:rsid w:val="00D72916"/>
    <w:rsid w:val="00D82274"/>
    <w:rsid w:val="00D93C03"/>
    <w:rsid w:val="00D95559"/>
    <w:rsid w:val="00DA32F5"/>
    <w:rsid w:val="00DA7618"/>
    <w:rsid w:val="00DB6759"/>
    <w:rsid w:val="00DC4001"/>
    <w:rsid w:val="00DE05FF"/>
    <w:rsid w:val="00E0115A"/>
    <w:rsid w:val="00E11C28"/>
    <w:rsid w:val="00E12445"/>
    <w:rsid w:val="00E6369C"/>
    <w:rsid w:val="00E80E64"/>
    <w:rsid w:val="00E95C7D"/>
    <w:rsid w:val="00EC0236"/>
    <w:rsid w:val="00EC4A8C"/>
    <w:rsid w:val="00ED454E"/>
    <w:rsid w:val="00EE41FB"/>
    <w:rsid w:val="00F16551"/>
    <w:rsid w:val="00F32A15"/>
    <w:rsid w:val="00F41A45"/>
    <w:rsid w:val="00F43481"/>
    <w:rsid w:val="00F4636C"/>
    <w:rsid w:val="00F529FD"/>
    <w:rsid w:val="00F6049C"/>
    <w:rsid w:val="00F613D0"/>
    <w:rsid w:val="00F7592A"/>
    <w:rsid w:val="00F82ADB"/>
    <w:rsid w:val="00F83DF1"/>
    <w:rsid w:val="00F85D02"/>
    <w:rsid w:val="00F9695B"/>
    <w:rsid w:val="00FA2DF3"/>
    <w:rsid w:val="00FA3F82"/>
    <w:rsid w:val="00FA5AC2"/>
    <w:rsid w:val="00FC1223"/>
    <w:rsid w:val="00FC37DB"/>
    <w:rsid w:val="00FD09C2"/>
    <w:rsid w:val="00FF1A1B"/>
    <w:rsid w:val="00FF3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61"/>
    <w:pPr>
      <w:suppressAutoHyphens/>
      <w:overflowPunct w:val="0"/>
      <w:autoSpaceDE w:val="0"/>
      <w:ind w:firstLine="709"/>
      <w:jc w:val="both"/>
    </w:pPr>
    <w:rPr>
      <w:sz w:val="26"/>
      <w:lang w:eastAsia="ar-SA"/>
    </w:rPr>
  </w:style>
  <w:style w:type="paragraph" w:styleId="1">
    <w:name w:val="heading 1"/>
    <w:basedOn w:val="a"/>
    <w:next w:val="a"/>
    <w:qFormat/>
    <w:rsid w:val="00D63E61"/>
    <w:pPr>
      <w:keepNext/>
      <w:numPr>
        <w:numId w:val="1"/>
      </w:numPr>
      <w:spacing w:before="120" w:after="120"/>
      <w:jc w:val="center"/>
      <w:outlineLvl w:val="0"/>
    </w:pPr>
    <w:rPr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D63E61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D63E61"/>
  </w:style>
  <w:style w:type="character" w:customStyle="1" w:styleId="WW-Absatz-Standardschriftart">
    <w:name w:val="WW-Absatz-Standardschriftart"/>
    <w:rsid w:val="00D63E61"/>
  </w:style>
  <w:style w:type="character" w:customStyle="1" w:styleId="WW-Absatz-Standardschriftart1">
    <w:name w:val="WW-Absatz-Standardschriftart1"/>
    <w:rsid w:val="00D63E61"/>
  </w:style>
  <w:style w:type="character" w:customStyle="1" w:styleId="WW-Absatz-Standardschriftart11">
    <w:name w:val="WW-Absatz-Standardschriftart11"/>
    <w:rsid w:val="00D63E61"/>
  </w:style>
  <w:style w:type="character" w:customStyle="1" w:styleId="WW8Num3z0">
    <w:name w:val="WW8Num3z0"/>
    <w:rsid w:val="00D63E61"/>
    <w:rPr>
      <w:rFonts w:ascii="Wingdings" w:hAnsi="Wingdings"/>
    </w:rPr>
  </w:style>
  <w:style w:type="character" w:customStyle="1" w:styleId="WW8Num4z0">
    <w:name w:val="WW8Num4z0"/>
    <w:rsid w:val="00D63E61"/>
    <w:rPr>
      <w:rFonts w:ascii="Wingdings" w:hAnsi="Wingdings"/>
    </w:rPr>
  </w:style>
  <w:style w:type="character" w:customStyle="1" w:styleId="WW8Num6z0">
    <w:name w:val="WW8Num6z0"/>
    <w:rsid w:val="00D63E61"/>
    <w:rPr>
      <w:rFonts w:ascii="Wingdings" w:hAnsi="Wingdings"/>
    </w:rPr>
  </w:style>
  <w:style w:type="character" w:customStyle="1" w:styleId="WW8Num7z0">
    <w:name w:val="WW8Num7z0"/>
    <w:rsid w:val="00D63E61"/>
    <w:rPr>
      <w:rFonts w:ascii="Wingdings" w:hAnsi="Wingdings"/>
    </w:rPr>
  </w:style>
  <w:style w:type="character" w:customStyle="1" w:styleId="WW-Absatz-Standardschriftart111">
    <w:name w:val="WW-Absatz-Standardschriftart111"/>
    <w:rsid w:val="00D63E61"/>
  </w:style>
  <w:style w:type="character" w:customStyle="1" w:styleId="WW-Absatz-Standardschriftart1111">
    <w:name w:val="WW-Absatz-Standardschriftart1111"/>
    <w:rsid w:val="00D63E61"/>
  </w:style>
  <w:style w:type="character" w:customStyle="1" w:styleId="WW-Absatz-Standardschriftart11111">
    <w:name w:val="WW-Absatz-Standardschriftart11111"/>
    <w:rsid w:val="00D63E61"/>
  </w:style>
  <w:style w:type="character" w:customStyle="1" w:styleId="WW8Num2z1">
    <w:name w:val="WW8Num2z1"/>
    <w:rsid w:val="00D63E61"/>
    <w:rPr>
      <w:rFonts w:ascii="Courier New" w:hAnsi="Courier New"/>
    </w:rPr>
  </w:style>
  <w:style w:type="character" w:customStyle="1" w:styleId="WW8Num2z2">
    <w:name w:val="WW8Num2z2"/>
    <w:rsid w:val="00D63E61"/>
    <w:rPr>
      <w:rFonts w:ascii="Wingdings" w:hAnsi="Wingdings"/>
    </w:rPr>
  </w:style>
  <w:style w:type="character" w:customStyle="1" w:styleId="WW8Num2z3">
    <w:name w:val="WW8Num2z3"/>
    <w:rsid w:val="00D63E61"/>
    <w:rPr>
      <w:rFonts w:ascii="Symbol" w:hAnsi="Symbol"/>
    </w:rPr>
  </w:style>
  <w:style w:type="character" w:customStyle="1" w:styleId="WW8Num3z1">
    <w:name w:val="WW8Num3z1"/>
    <w:rsid w:val="00D63E61"/>
    <w:rPr>
      <w:rFonts w:ascii="Courier New" w:hAnsi="Courier New" w:cs="Courier New"/>
    </w:rPr>
  </w:style>
  <w:style w:type="character" w:customStyle="1" w:styleId="WW8Num3z3">
    <w:name w:val="WW8Num3z3"/>
    <w:rsid w:val="00D63E61"/>
    <w:rPr>
      <w:rFonts w:ascii="Symbol" w:hAnsi="Symbol"/>
    </w:rPr>
  </w:style>
  <w:style w:type="character" w:customStyle="1" w:styleId="WW8Num4z1">
    <w:name w:val="WW8Num4z1"/>
    <w:rsid w:val="00D63E61"/>
    <w:rPr>
      <w:rFonts w:ascii="Courier New" w:hAnsi="Courier New" w:cs="Courier New"/>
    </w:rPr>
  </w:style>
  <w:style w:type="character" w:customStyle="1" w:styleId="WW8Num4z3">
    <w:name w:val="WW8Num4z3"/>
    <w:rsid w:val="00D63E61"/>
    <w:rPr>
      <w:rFonts w:ascii="Symbol" w:hAnsi="Symbol"/>
    </w:rPr>
  </w:style>
  <w:style w:type="character" w:customStyle="1" w:styleId="WW8Num7z1">
    <w:name w:val="WW8Num7z1"/>
    <w:rsid w:val="00D63E61"/>
    <w:rPr>
      <w:rFonts w:ascii="Courier New" w:hAnsi="Courier New" w:cs="Courier New"/>
    </w:rPr>
  </w:style>
  <w:style w:type="character" w:customStyle="1" w:styleId="WW8Num7z3">
    <w:name w:val="WW8Num7z3"/>
    <w:rsid w:val="00D63E61"/>
    <w:rPr>
      <w:rFonts w:ascii="Symbol" w:hAnsi="Symbol"/>
    </w:rPr>
  </w:style>
  <w:style w:type="character" w:customStyle="1" w:styleId="WW8Num9z0">
    <w:name w:val="WW8Num9z0"/>
    <w:rsid w:val="00D63E61"/>
    <w:rPr>
      <w:rFonts w:ascii="Wingdings" w:hAnsi="Wingdings"/>
    </w:rPr>
  </w:style>
  <w:style w:type="character" w:customStyle="1" w:styleId="WW8Num9z1">
    <w:name w:val="WW8Num9z1"/>
    <w:rsid w:val="00D63E61"/>
    <w:rPr>
      <w:rFonts w:ascii="Courier New" w:hAnsi="Courier New" w:cs="Courier New"/>
    </w:rPr>
  </w:style>
  <w:style w:type="character" w:customStyle="1" w:styleId="WW8Num9z3">
    <w:name w:val="WW8Num9z3"/>
    <w:rsid w:val="00D63E61"/>
    <w:rPr>
      <w:rFonts w:ascii="Symbol" w:hAnsi="Symbol"/>
    </w:rPr>
  </w:style>
  <w:style w:type="character" w:customStyle="1" w:styleId="WW8Num10z0">
    <w:name w:val="WW8Num10z0"/>
    <w:rsid w:val="00D63E61"/>
    <w:rPr>
      <w:rFonts w:ascii="Wingdings" w:hAnsi="Wingdings"/>
    </w:rPr>
  </w:style>
  <w:style w:type="character" w:customStyle="1" w:styleId="WW8Num10z1">
    <w:name w:val="WW8Num10z1"/>
    <w:rsid w:val="00D63E61"/>
    <w:rPr>
      <w:rFonts w:ascii="Courier New" w:hAnsi="Courier New" w:cs="Courier New"/>
    </w:rPr>
  </w:style>
  <w:style w:type="character" w:customStyle="1" w:styleId="WW8Num10z3">
    <w:name w:val="WW8Num10z3"/>
    <w:rsid w:val="00D63E61"/>
    <w:rPr>
      <w:rFonts w:ascii="Symbol" w:hAnsi="Symbol"/>
    </w:rPr>
  </w:style>
  <w:style w:type="character" w:customStyle="1" w:styleId="WW8NumSt4z0">
    <w:name w:val="WW8NumSt4z0"/>
    <w:rsid w:val="00D63E61"/>
    <w:rPr>
      <w:rFonts w:ascii="Arial" w:hAnsi="Arial" w:cs="Arial"/>
    </w:rPr>
  </w:style>
  <w:style w:type="character" w:customStyle="1" w:styleId="10">
    <w:name w:val="Основной шрифт абзаца1"/>
    <w:rsid w:val="00D63E61"/>
  </w:style>
  <w:style w:type="character" w:customStyle="1" w:styleId="a3">
    <w:name w:val="Верхний колонтитул Знак"/>
    <w:rsid w:val="00D63E61"/>
    <w:rPr>
      <w:sz w:val="26"/>
    </w:rPr>
  </w:style>
  <w:style w:type="character" w:customStyle="1" w:styleId="a4">
    <w:name w:val="Нижний колонтитул Знак"/>
    <w:rsid w:val="00D63E61"/>
    <w:rPr>
      <w:sz w:val="26"/>
    </w:rPr>
  </w:style>
  <w:style w:type="paragraph" w:customStyle="1" w:styleId="a5">
    <w:name w:val="Заголовок"/>
    <w:basedOn w:val="a"/>
    <w:next w:val="a6"/>
    <w:rsid w:val="00D63E6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D63E61"/>
    <w:pPr>
      <w:spacing w:after="120"/>
    </w:pPr>
  </w:style>
  <w:style w:type="paragraph" w:styleId="a7">
    <w:name w:val="List"/>
    <w:basedOn w:val="a6"/>
    <w:rsid w:val="00D63E61"/>
    <w:rPr>
      <w:rFonts w:ascii="Arial" w:hAnsi="Arial" w:cs="Tahoma"/>
    </w:rPr>
  </w:style>
  <w:style w:type="paragraph" w:customStyle="1" w:styleId="11">
    <w:name w:val="Название1"/>
    <w:basedOn w:val="a"/>
    <w:rsid w:val="00D63E61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D63E61"/>
    <w:pPr>
      <w:suppressLineNumbers/>
    </w:pPr>
    <w:rPr>
      <w:rFonts w:ascii="Arial" w:hAnsi="Arial" w:cs="Tahoma"/>
    </w:rPr>
  </w:style>
  <w:style w:type="paragraph" w:styleId="a8">
    <w:name w:val="Title"/>
    <w:basedOn w:val="a5"/>
    <w:next w:val="a9"/>
    <w:qFormat/>
    <w:rsid w:val="00D63E61"/>
  </w:style>
  <w:style w:type="paragraph" w:styleId="a9">
    <w:name w:val="Subtitle"/>
    <w:basedOn w:val="a5"/>
    <w:next w:val="a6"/>
    <w:qFormat/>
    <w:rsid w:val="00D63E61"/>
    <w:pPr>
      <w:jc w:val="center"/>
    </w:pPr>
    <w:rPr>
      <w:i/>
      <w:iCs/>
    </w:rPr>
  </w:style>
  <w:style w:type="paragraph" w:customStyle="1" w:styleId="31">
    <w:name w:val="Основной текст с отступом 31"/>
    <w:basedOn w:val="a"/>
    <w:rsid w:val="00D63E61"/>
    <w:pPr>
      <w:ind w:firstLine="708"/>
      <w:textAlignment w:val="baseline"/>
    </w:pPr>
    <w:rPr>
      <w:sz w:val="28"/>
    </w:rPr>
  </w:style>
  <w:style w:type="paragraph" w:customStyle="1" w:styleId="21">
    <w:name w:val="Основной текст 21"/>
    <w:basedOn w:val="a"/>
    <w:rsid w:val="00D63E61"/>
    <w:pPr>
      <w:textAlignment w:val="baseline"/>
    </w:pPr>
    <w:rPr>
      <w:sz w:val="28"/>
    </w:rPr>
  </w:style>
  <w:style w:type="paragraph" w:customStyle="1" w:styleId="ConsTitle">
    <w:name w:val="ConsTitle"/>
    <w:rsid w:val="00D63E61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a">
    <w:name w:val="header"/>
    <w:basedOn w:val="a"/>
    <w:rsid w:val="00D63E61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D63E61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D63E61"/>
    <w:pPr>
      <w:suppressLineNumbers/>
    </w:pPr>
  </w:style>
  <w:style w:type="paragraph" w:customStyle="1" w:styleId="ad">
    <w:name w:val="Заголовок таблицы"/>
    <w:basedOn w:val="ac"/>
    <w:rsid w:val="00D63E61"/>
    <w:pPr>
      <w:jc w:val="center"/>
    </w:pPr>
    <w:rPr>
      <w:b/>
      <w:bCs/>
    </w:rPr>
  </w:style>
  <w:style w:type="paragraph" w:customStyle="1" w:styleId="ae">
    <w:name w:val="для таблиц"/>
    <w:basedOn w:val="a"/>
    <w:rsid w:val="004368E2"/>
    <w:pPr>
      <w:widowControl w:val="0"/>
      <w:overflowPunct/>
      <w:autoSpaceDE/>
      <w:ind w:firstLine="0"/>
      <w:jc w:val="left"/>
    </w:pPr>
    <w:rPr>
      <w:rFonts w:eastAsia="Andale Sans UI"/>
      <w:kern w:val="1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67096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7096E"/>
    <w:pPr>
      <w:overflowPunct/>
      <w:autoSpaceDE/>
    </w:pPr>
    <w:rPr>
      <w:kern w:val="1"/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7096E"/>
    <w:rPr>
      <w:kern w:val="1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67096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7096E"/>
    <w:rPr>
      <w:rFonts w:ascii="Tahoma" w:hAnsi="Tahoma" w:cs="Tahoma"/>
      <w:sz w:val="16"/>
      <w:szCs w:val="16"/>
      <w:lang w:eastAsia="ar-SA"/>
    </w:r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E95C7D"/>
    <w:pPr>
      <w:overflowPunct w:val="0"/>
      <w:autoSpaceDE w:val="0"/>
    </w:pPr>
    <w:rPr>
      <w:b/>
      <w:bCs/>
      <w:kern w:val="0"/>
    </w:rPr>
  </w:style>
  <w:style w:type="character" w:customStyle="1" w:styleId="af5">
    <w:name w:val="Тема примечания Знак"/>
    <w:basedOn w:val="af1"/>
    <w:link w:val="af4"/>
    <w:uiPriority w:val="99"/>
    <w:semiHidden/>
    <w:rsid w:val="00E95C7D"/>
    <w:rPr>
      <w:b/>
      <w:bCs/>
    </w:rPr>
  </w:style>
  <w:style w:type="table" w:styleId="af6">
    <w:name w:val="Table Grid"/>
    <w:basedOn w:val="a1"/>
    <w:uiPriority w:val="59"/>
    <w:rsid w:val="001E53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laceholder Text"/>
    <w:basedOn w:val="a0"/>
    <w:uiPriority w:val="99"/>
    <w:semiHidden/>
    <w:rsid w:val="00B2515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0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08E1B-442B-412D-87C4-DF831E349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2094</Words>
  <Characters>11939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Направления бюджетной политики</vt:lpstr>
    </vt:vector>
  </TitlesOfParts>
  <Company>Администрация</Company>
  <LinksUpToDate>false</LinksUpToDate>
  <CharactersWithSpaces>14005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Направления бюджетной политики</dc:title>
  <dc:subject/>
  <dc:creator>Дудкина Т.Ю.</dc:creator>
  <cp:keywords/>
  <cp:lastModifiedBy>ЮРИСТ</cp:lastModifiedBy>
  <cp:revision>20</cp:revision>
  <cp:lastPrinted>2015-11-11T04:49:00Z</cp:lastPrinted>
  <dcterms:created xsi:type="dcterms:W3CDTF">2016-08-22T07:39:00Z</dcterms:created>
  <dcterms:modified xsi:type="dcterms:W3CDTF">2016-12-06T04:49:00Z</dcterms:modified>
</cp:coreProperties>
</file>