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1E09A" w14:textId="77777777" w:rsidR="00DD6C42" w:rsidRDefault="00DD6C42" w:rsidP="00DD6C42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</w:t>
      </w:r>
    </w:p>
    <w:p w14:paraId="67D876C6" w14:textId="77777777" w:rsidR="00DD6C42" w:rsidRDefault="00DD6C42" w:rsidP="00DD6C42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к Постановлению</w:t>
      </w:r>
    </w:p>
    <w:p w14:paraId="54698D51" w14:textId="705F44F3" w:rsidR="00DD6C42" w:rsidRDefault="00DD6C42" w:rsidP="00DD6C42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администрации Таежнинского сельсовета</w:t>
      </w:r>
    </w:p>
    <w:p w14:paraId="295CF5B8" w14:textId="77777777" w:rsidR="00E146C9" w:rsidRDefault="00DD6C42" w:rsidP="00DD6C42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proofErr w:type="spellStart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Богучанского</w:t>
      </w:r>
      <w:proofErr w:type="spellEnd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района Красноярского края</w:t>
      </w:r>
    </w:p>
    <w:p w14:paraId="5C969CF2" w14:textId="4CE9E93F" w:rsidR="00E146C9" w:rsidRDefault="00E146C9" w:rsidP="00DD6C42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№          от              01.2020</w:t>
      </w:r>
    </w:p>
    <w:p w14:paraId="64C120C4" w14:textId="77777777" w:rsidR="00DD6C42" w:rsidRDefault="00DD6C42" w:rsidP="00DD6C42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14:paraId="5C4BAB5F" w14:textId="77777777" w:rsidR="00DA1D17" w:rsidRPr="00DD6C42" w:rsidRDefault="00DA1D17" w:rsidP="00DD6C42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14:paraId="2C85AC0B" w14:textId="77777777" w:rsidR="00C866D4" w:rsidRPr="00ED1578" w:rsidRDefault="00790D1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14:paraId="1F25F3BF" w14:textId="77777777" w:rsidR="00A7089F" w:rsidRPr="00ED1578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14:paraId="396E84CD" w14:textId="5DFA40E3" w:rsidR="00DD6C4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</w:t>
      </w:r>
      <w:r w:rsidR="007432B2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ормирование комфортной </w:t>
      </w:r>
      <w:r w:rsidR="00AD21F8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городской (</w:t>
      </w:r>
      <w:r w:rsidR="007432B2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сельской</w:t>
      </w:r>
      <w:r w:rsidR="00AD21F8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)</w:t>
      </w:r>
      <w:r w:rsidR="00DA1D17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bookmarkStart w:id="0" w:name="_GoBack"/>
      <w:bookmarkEnd w:id="0"/>
      <w:r w:rsidR="00AD21F8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среды»</w:t>
      </w:r>
      <w:r w:rsidR="00DD6C4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B02A64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</w:p>
    <w:p w14:paraId="53DA80E1" w14:textId="42D0F12D" w:rsidR="00C866D4" w:rsidRPr="00ED1578" w:rsidRDefault="00D37B1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(далее – Программа)</w:t>
      </w:r>
      <w:r w:rsidR="00DD6C4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7432B2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Муниципального образования </w:t>
      </w:r>
      <w:proofErr w:type="spellStart"/>
      <w:r w:rsidR="007432B2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Таежнинский</w:t>
      </w:r>
      <w:proofErr w:type="spellEnd"/>
      <w:r w:rsidR="007432B2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сельсовет</w:t>
      </w:r>
      <w:r w:rsidR="00DD6C4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proofErr w:type="spellStart"/>
      <w:r w:rsidR="00514805" w:rsidRPr="00222E5D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Богучанского</w:t>
      </w:r>
      <w:proofErr w:type="spellEnd"/>
      <w:r w:rsidR="00514805" w:rsidRPr="00222E5D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района Красноярского края</w:t>
      </w:r>
    </w:p>
    <w:p w14:paraId="008F2690" w14:textId="77777777" w:rsidR="00C866D4" w:rsidRPr="00ED1578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9856" w:type="dxa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804"/>
      </w:tblGrid>
      <w:tr w:rsidR="00C866D4" w:rsidRPr="00DD6C42" w14:paraId="2727F7C5" w14:textId="77777777" w:rsidTr="002613DD">
        <w:trPr>
          <w:trHeight w:val="607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7083B" w14:textId="77777777" w:rsidR="00C866D4" w:rsidRPr="00DD6C42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36F78" w14:textId="77777777" w:rsidR="00C866D4" w:rsidRPr="00DD6C42" w:rsidRDefault="00790D1D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hAnsi="Times New Roman"/>
                <w:szCs w:val="24"/>
              </w:rPr>
              <w:t xml:space="preserve">Администрация Таежнинского сельсовета МО </w:t>
            </w:r>
            <w:proofErr w:type="spellStart"/>
            <w:r w:rsidRPr="00DD6C42">
              <w:rPr>
                <w:rFonts w:ascii="Times New Roman" w:hAnsi="Times New Roman"/>
                <w:szCs w:val="24"/>
              </w:rPr>
              <w:t>Таежнинский</w:t>
            </w:r>
            <w:proofErr w:type="spellEnd"/>
            <w:r w:rsidRPr="00DD6C42">
              <w:rPr>
                <w:rFonts w:ascii="Times New Roman" w:hAnsi="Times New Roman"/>
                <w:szCs w:val="24"/>
              </w:rPr>
              <w:t xml:space="preserve"> сельсовет Красноярского края</w:t>
            </w:r>
          </w:p>
        </w:tc>
      </w:tr>
      <w:tr w:rsidR="00C866D4" w:rsidRPr="00DD6C42" w14:paraId="1CAE2039" w14:textId="77777777" w:rsidTr="002613D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8FFFE" w14:textId="77777777" w:rsidR="00C866D4" w:rsidRPr="00DD6C42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>Участники</w:t>
            </w:r>
          </w:p>
          <w:p w14:paraId="4861970A" w14:textId="77777777" w:rsidR="00C866D4" w:rsidRPr="00DD6C42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C4208" w14:textId="77777777" w:rsidR="00790D1D" w:rsidRPr="00DD6C42" w:rsidRDefault="00514805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2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bCs/>
                <w:kern w:val="2"/>
                <w:szCs w:val="24"/>
                <w:lang w:eastAsia="ar-SA"/>
              </w:rPr>
              <w:t xml:space="preserve">Администрация Таежнинского сельсовета </w:t>
            </w:r>
            <w:proofErr w:type="spellStart"/>
            <w:r w:rsidRPr="00DD6C42">
              <w:rPr>
                <w:rFonts w:ascii="Times New Roman" w:eastAsia="SimSun" w:hAnsi="Times New Roman"/>
                <w:bCs/>
                <w:kern w:val="2"/>
                <w:szCs w:val="24"/>
                <w:lang w:eastAsia="ar-SA"/>
              </w:rPr>
              <w:t>Богучанского</w:t>
            </w:r>
            <w:proofErr w:type="spellEnd"/>
            <w:r w:rsidRPr="00DD6C42">
              <w:rPr>
                <w:rFonts w:ascii="Times New Roman" w:eastAsia="SimSun" w:hAnsi="Times New Roman"/>
                <w:bCs/>
                <w:kern w:val="2"/>
                <w:szCs w:val="24"/>
                <w:lang w:eastAsia="ar-SA"/>
              </w:rPr>
              <w:t xml:space="preserve"> района Красноярского края, граждане, их объединения, заинтересованные лица, общественные организации, управляющие организации, ТСЖ</w:t>
            </w:r>
          </w:p>
        </w:tc>
      </w:tr>
      <w:tr w:rsidR="00C866D4" w:rsidRPr="00DD6C42" w14:paraId="3FA01A46" w14:textId="77777777" w:rsidTr="002613DD">
        <w:trPr>
          <w:trHeight w:val="57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6F316" w14:textId="77777777" w:rsidR="00C866D4" w:rsidRPr="00DD6C42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87EAB" w14:textId="77777777" w:rsidR="00C866D4" w:rsidRPr="00DD6C42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hAnsi="Times New Roman"/>
                <w:bCs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C866D4" w:rsidRPr="00DD6C42" w14:paraId="7B939147" w14:textId="77777777" w:rsidTr="002613DD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CB316" w14:textId="77777777" w:rsidR="00C866D4" w:rsidRPr="00DD6C42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>Задачи</w:t>
            </w:r>
          </w:p>
          <w:p w14:paraId="740F5404" w14:textId="77777777" w:rsidR="00C866D4" w:rsidRPr="00DD6C42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71591" w14:textId="77777777" w:rsidR="00C866D4" w:rsidRPr="00DD6C42" w:rsidRDefault="00C866D4" w:rsidP="00AD21F8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14:paraId="0FA315C0" w14:textId="77777777" w:rsidR="00C866D4" w:rsidRPr="00DD6C42" w:rsidRDefault="00C866D4" w:rsidP="00AD21F8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14:paraId="7E861175" w14:textId="77777777" w:rsidR="00C866D4" w:rsidRPr="00DD6C42" w:rsidRDefault="00C866D4" w:rsidP="00AD21F8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14:paraId="7858A3DF" w14:textId="77777777" w:rsidR="00146379" w:rsidRPr="00DD6C42" w:rsidRDefault="00146379" w:rsidP="00F22AD7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hAnsi="Times New Roman"/>
                <w:bCs/>
                <w:szCs w:val="24"/>
              </w:rPr>
              <w:t>внедрение энергосберегающих технологий при освещении улиц, скверов, других объектов внешнего благоустройства</w:t>
            </w:r>
          </w:p>
        </w:tc>
      </w:tr>
      <w:tr w:rsidR="00C866D4" w:rsidRPr="00DD6C42" w14:paraId="763FCF5B" w14:textId="77777777" w:rsidTr="002613D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946F4" w14:textId="77777777" w:rsidR="00C866D4" w:rsidRPr="00DD6C42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>П</w:t>
            </w:r>
            <w:r w:rsidR="00C866D4"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3E9B7" w14:textId="77777777" w:rsidR="005B4B86" w:rsidRPr="00DD6C42" w:rsidRDefault="005B4B86" w:rsidP="00EF01A8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Доля благоустроенных дворовых территорий многоквартирных домов в общем количестве дворовых территорий многоквартирных домов в муниципальном образовании</w:t>
            </w:r>
          </w:p>
          <w:p w14:paraId="6309DA9C" w14:textId="77777777" w:rsidR="000333EC" w:rsidRPr="00DD6C42" w:rsidRDefault="000333EC" w:rsidP="000333EC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доля благоустроенных дворовых территорий многоквартирных домов в общей площади дворовых территорий многоквартирных домов в муниципальном образовании</w:t>
            </w:r>
          </w:p>
          <w:p w14:paraId="0C14774E" w14:textId="77777777" w:rsidR="005B4B86" w:rsidRPr="00DD6C42" w:rsidRDefault="005B4B86" w:rsidP="00EF01A8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населения, проживающего в многоквартирных домах, на территории муниципального образования</w:t>
            </w:r>
          </w:p>
          <w:p w14:paraId="08319CA4" w14:textId="77777777" w:rsidR="005B4B86" w:rsidRPr="00DD6C42" w:rsidRDefault="005B4B86" w:rsidP="00EF01A8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доля благоустроенных общественных территорий муниципального образования от общего количества общественных территорий муниципального образования</w:t>
            </w:r>
          </w:p>
          <w:p w14:paraId="725306FB" w14:textId="77777777" w:rsidR="00C866D4" w:rsidRPr="00DD6C42" w:rsidRDefault="005B4B86" w:rsidP="005B4B86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доля площади благоустроенных общественных территорий муниципального образования от общей площади общественных территорий муниципального образования</w:t>
            </w:r>
          </w:p>
        </w:tc>
      </w:tr>
      <w:tr w:rsidR="00C866D4" w:rsidRPr="00DD6C42" w14:paraId="1DACD458" w14:textId="77777777" w:rsidTr="002613D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2BFC9" w14:textId="77777777" w:rsidR="00C866D4" w:rsidRPr="00DD6C42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>Срок</w:t>
            </w: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440E2" w14:textId="11FDD25B" w:rsidR="00C866D4" w:rsidRPr="00DD6C42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2018-202</w:t>
            </w:r>
            <w:r w:rsidR="00B02A64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  <w:r w:rsidR="00B21BA9" w:rsidRPr="00DD6C4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годы</w:t>
            </w:r>
            <w:r w:rsidR="00AD21F8" w:rsidRPr="00DD6C42">
              <w:rPr>
                <w:rFonts w:ascii="Times New Roman" w:eastAsia="Times New Roman" w:hAnsi="Times New Roman"/>
                <w:szCs w:val="24"/>
                <w:lang w:eastAsia="ru-RU"/>
              </w:rPr>
              <w:t>:</w:t>
            </w:r>
          </w:p>
          <w:p w14:paraId="71BA0726" w14:textId="77777777" w:rsidR="00B21BA9" w:rsidRPr="00DD6C42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1 этап: 2018-2019 годы</w:t>
            </w:r>
          </w:p>
          <w:p w14:paraId="08B12FF9" w14:textId="77777777" w:rsidR="00B21BA9" w:rsidRPr="00DD6C42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2 этап: 2020-2021 годы</w:t>
            </w:r>
          </w:p>
          <w:p w14:paraId="108A1DFB" w14:textId="6F62DE06" w:rsidR="00B21BA9" w:rsidRPr="00DD6C42" w:rsidRDefault="00ED1578" w:rsidP="00B02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6C42">
              <w:rPr>
                <w:rFonts w:ascii="Times New Roman" w:eastAsia="Times New Roman" w:hAnsi="Times New Roman"/>
                <w:szCs w:val="24"/>
                <w:lang w:eastAsia="ru-RU"/>
              </w:rPr>
              <w:t>3 этап:</w:t>
            </w:r>
            <w:r w:rsidR="00B21BA9" w:rsidRPr="00DD6C42">
              <w:rPr>
                <w:rFonts w:ascii="Times New Roman" w:eastAsia="Times New Roman" w:hAnsi="Times New Roman"/>
                <w:szCs w:val="24"/>
                <w:lang w:eastAsia="ru-RU"/>
              </w:rPr>
              <w:t>202</w:t>
            </w:r>
            <w:r w:rsidR="00B02A64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  <w:r w:rsidR="00B21BA9" w:rsidRPr="00DD6C4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годы</w:t>
            </w:r>
          </w:p>
        </w:tc>
      </w:tr>
      <w:tr w:rsidR="00C866D4" w:rsidRPr="00DD6C42" w14:paraId="4F085701" w14:textId="77777777" w:rsidTr="002613D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5AE341" w14:textId="77777777" w:rsidR="00C866D4" w:rsidRPr="00DD6C42" w:rsidRDefault="00C866D4" w:rsidP="008273FD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tbl>
            <w:tblPr>
              <w:tblStyle w:val="a5"/>
              <w:tblW w:w="6799" w:type="dxa"/>
              <w:tblLayout w:type="fixed"/>
              <w:tblLook w:val="04A0" w:firstRow="1" w:lastRow="0" w:firstColumn="1" w:lastColumn="0" w:noHBand="0" w:noVBand="1"/>
            </w:tblPr>
            <w:tblGrid>
              <w:gridCol w:w="3907"/>
              <w:gridCol w:w="1688"/>
              <w:gridCol w:w="1204"/>
            </w:tblGrid>
            <w:tr w:rsidR="004D5385" w:rsidRPr="00DD6C42" w14:paraId="0BBB041C" w14:textId="77777777" w:rsidTr="004D5385">
              <w:tc>
                <w:tcPr>
                  <w:tcW w:w="3907" w:type="dxa"/>
                  <w:tcBorders>
                    <w:left w:val="nil"/>
                  </w:tcBorders>
                </w:tcPr>
                <w:p w14:paraId="5BCCD954" w14:textId="77777777" w:rsidR="004D5385" w:rsidRPr="00DD6C42" w:rsidRDefault="004D5385" w:rsidP="00C866D4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Всего на реализацию программы</w:t>
                  </w:r>
                </w:p>
              </w:tc>
              <w:tc>
                <w:tcPr>
                  <w:tcW w:w="1688" w:type="dxa"/>
                </w:tcPr>
                <w:p w14:paraId="5CBA4581" w14:textId="77777777" w:rsidR="004D5385" w:rsidRPr="00DD6C42" w:rsidRDefault="004D5385" w:rsidP="00C866D4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</w:p>
              </w:tc>
              <w:tc>
                <w:tcPr>
                  <w:tcW w:w="1204" w:type="dxa"/>
                </w:tcPr>
                <w:p w14:paraId="71094578" w14:textId="77777777" w:rsidR="004D5385" w:rsidRPr="00DD6C42" w:rsidRDefault="004D5385" w:rsidP="00C866D4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тыс. руб.</w:t>
                  </w:r>
                </w:p>
              </w:tc>
            </w:tr>
            <w:tr w:rsidR="004D5385" w:rsidRPr="00DD6C42" w14:paraId="3473199A" w14:textId="77777777" w:rsidTr="004D5385">
              <w:tc>
                <w:tcPr>
                  <w:tcW w:w="6799" w:type="dxa"/>
                  <w:gridSpan w:val="3"/>
                  <w:tcBorders>
                    <w:left w:val="nil"/>
                  </w:tcBorders>
                </w:tcPr>
                <w:p w14:paraId="20994EDC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ind w:firstLine="237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в том числе:</w:t>
                  </w:r>
                </w:p>
              </w:tc>
            </w:tr>
            <w:tr w:rsidR="004D5385" w:rsidRPr="00DD6C42" w14:paraId="04783929" w14:textId="77777777" w:rsidTr="004D5385">
              <w:tc>
                <w:tcPr>
                  <w:tcW w:w="3907" w:type="dxa"/>
                  <w:tcBorders>
                    <w:left w:val="nil"/>
                  </w:tcBorders>
                </w:tcPr>
                <w:p w14:paraId="3EA9EDF4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ind w:firstLine="521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федеральный бюджет</w:t>
                  </w:r>
                </w:p>
              </w:tc>
              <w:tc>
                <w:tcPr>
                  <w:tcW w:w="1688" w:type="dxa"/>
                </w:tcPr>
                <w:p w14:paraId="181A8EA6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</w:p>
              </w:tc>
              <w:tc>
                <w:tcPr>
                  <w:tcW w:w="1204" w:type="dxa"/>
                </w:tcPr>
                <w:p w14:paraId="4DDF2416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тыс. руб.</w:t>
                  </w:r>
                </w:p>
              </w:tc>
            </w:tr>
            <w:tr w:rsidR="004D5385" w:rsidRPr="00DD6C42" w14:paraId="0738A646" w14:textId="77777777" w:rsidTr="004D5385">
              <w:tc>
                <w:tcPr>
                  <w:tcW w:w="3907" w:type="dxa"/>
                  <w:tcBorders>
                    <w:left w:val="nil"/>
                  </w:tcBorders>
                </w:tcPr>
                <w:p w14:paraId="13359338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ind w:firstLine="521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lastRenderedPageBreak/>
                    <w:t>краевой бюджет</w:t>
                  </w:r>
                </w:p>
              </w:tc>
              <w:tc>
                <w:tcPr>
                  <w:tcW w:w="1688" w:type="dxa"/>
                </w:tcPr>
                <w:p w14:paraId="095D7D1A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</w:p>
              </w:tc>
              <w:tc>
                <w:tcPr>
                  <w:tcW w:w="1204" w:type="dxa"/>
                </w:tcPr>
                <w:p w14:paraId="6294F2EF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тыс. руб.</w:t>
                  </w:r>
                </w:p>
              </w:tc>
            </w:tr>
            <w:tr w:rsidR="004D5385" w:rsidRPr="00DD6C42" w14:paraId="393BC734" w14:textId="77777777" w:rsidTr="004D5385">
              <w:tc>
                <w:tcPr>
                  <w:tcW w:w="3907" w:type="dxa"/>
                  <w:tcBorders>
                    <w:left w:val="nil"/>
                    <w:bottom w:val="single" w:sz="4" w:space="0" w:color="auto"/>
                  </w:tcBorders>
                </w:tcPr>
                <w:p w14:paraId="234F910A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ind w:firstLine="521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местный бюджет</w:t>
                  </w:r>
                </w:p>
              </w:tc>
              <w:tc>
                <w:tcPr>
                  <w:tcW w:w="1688" w:type="dxa"/>
                  <w:tcBorders>
                    <w:bottom w:val="single" w:sz="4" w:space="0" w:color="auto"/>
                  </w:tcBorders>
                </w:tcPr>
                <w:p w14:paraId="3E7BFCA8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</w:p>
              </w:tc>
              <w:tc>
                <w:tcPr>
                  <w:tcW w:w="1204" w:type="dxa"/>
                  <w:tcBorders>
                    <w:bottom w:val="single" w:sz="4" w:space="0" w:color="auto"/>
                  </w:tcBorders>
                </w:tcPr>
                <w:p w14:paraId="35989292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тыс. руб.</w:t>
                  </w:r>
                </w:p>
              </w:tc>
            </w:tr>
            <w:tr w:rsidR="004D5385" w:rsidRPr="00DD6C42" w14:paraId="5870A5D4" w14:textId="77777777" w:rsidTr="004D5385">
              <w:tc>
                <w:tcPr>
                  <w:tcW w:w="3907" w:type="dxa"/>
                  <w:tcBorders>
                    <w:left w:val="nil"/>
                    <w:bottom w:val="nil"/>
                  </w:tcBorders>
                </w:tcPr>
                <w:p w14:paraId="4555D967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ind w:firstLine="521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иные источники</w:t>
                  </w:r>
                </w:p>
              </w:tc>
              <w:tc>
                <w:tcPr>
                  <w:tcW w:w="1688" w:type="dxa"/>
                  <w:tcBorders>
                    <w:bottom w:val="nil"/>
                  </w:tcBorders>
                </w:tcPr>
                <w:p w14:paraId="09821126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</w:p>
              </w:tc>
              <w:tc>
                <w:tcPr>
                  <w:tcW w:w="1204" w:type="dxa"/>
                  <w:tcBorders>
                    <w:bottom w:val="nil"/>
                  </w:tcBorders>
                </w:tcPr>
                <w:p w14:paraId="5DD89247" w14:textId="77777777" w:rsidR="004D5385" w:rsidRPr="00DD6C42" w:rsidRDefault="004D5385" w:rsidP="004D5385">
                  <w:pPr>
                    <w:widowControl w:val="0"/>
                    <w:suppressAutoHyphens/>
                    <w:spacing w:after="0" w:line="100" w:lineRule="atLeast"/>
                    <w:jc w:val="both"/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</w:pPr>
                  <w:r w:rsidRPr="00DD6C42">
                    <w:rPr>
                      <w:rFonts w:eastAsia="SimSun"/>
                      <w:bCs/>
                      <w:kern w:val="1"/>
                      <w:szCs w:val="24"/>
                      <w:lang w:eastAsia="ar-SA"/>
                    </w:rPr>
                    <w:t>тыс. руб.</w:t>
                  </w:r>
                </w:p>
              </w:tc>
            </w:tr>
          </w:tbl>
          <w:p w14:paraId="74968F67" w14:textId="77777777" w:rsidR="00C866D4" w:rsidRPr="00DD6C42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Cs w:val="24"/>
                <w:lang w:eastAsia="ar-SA"/>
              </w:rPr>
            </w:pPr>
          </w:p>
        </w:tc>
      </w:tr>
      <w:tr w:rsidR="00C866D4" w:rsidRPr="00DD6C42" w14:paraId="2C3BD147" w14:textId="77777777" w:rsidTr="002613DD">
        <w:trPr>
          <w:trHeight w:val="68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B37C" w14:textId="77777777" w:rsidR="00C866D4" w:rsidRPr="00DD6C42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kern w:val="1"/>
                <w:szCs w:val="24"/>
                <w:lang w:eastAsia="ar-SA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41A8" w14:textId="77777777" w:rsidR="00C866D4" w:rsidRPr="00DD6C42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Cs w:val="24"/>
                <w:lang w:eastAsia="ar-SA"/>
              </w:rPr>
            </w:pPr>
            <w:r w:rsidRPr="00DD6C42">
              <w:rPr>
                <w:rFonts w:ascii="Times New Roman" w:eastAsia="SimSun" w:hAnsi="Times New Roman"/>
                <w:bCs/>
                <w:kern w:val="1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14:paraId="0DD86564" w14:textId="77777777" w:rsidR="00AD21F8" w:rsidRPr="00ED1578" w:rsidRDefault="00AD21F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1B66394" w14:textId="77777777" w:rsidR="00DE7375" w:rsidRPr="00ED1578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D1578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D1578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14:paraId="0D16EBBA" w14:textId="77777777" w:rsidR="004D5385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D1578">
        <w:rPr>
          <w:rFonts w:ascii="Times New Roman" w:hAnsi="Times New Roman"/>
          <w:b/>
          <w:sz w:val="24"/>
          <w:szCs w:val="24"/>
          <w:lang w:eastAsia="ru-RU"/>
        </w:rPr>
        <w:t xml:space="preserve">политики </w:t>
      </w:r>
      <w:r w:rsidR="006A0C85" w:rsidRPr="00ED1578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D1578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D1578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A94157" w:rsidRPr="00ED157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</w:t>
      </w:r>
      <w:r w:rsidR="004D5385">
        <w:rPr>
          <w:rFonts w:ascii="Times New Roman" w:eastAsia="Times New Roman" w:hAnsi="Times New Roman"/>
          <w:b/>
          <w:sz w:val="24"/>
          <w:szCs w:val="24"/>
          <w:lang w:eastAsia="ru-RU"/>
        </w:rPr>
        <w:t>тной городской (сельской) среды</w:t>
      </w:r>
    </w:p>
    <w:p w14:paraId="435DF292" w14:textId="77777777" w:rsidR="006A0C85" w:rsidRPr="00ED1578" w:rsidRDefault="006A0C85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D1578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D1578">
        <w:rPr>
          <w:rFonts w:ascii="Times New Roman" w:hAnsi="Times New Roman"/>
          <w:b/>
          <w:sz w:val="24"/>
          <w:szCs w:val="24"/>
          <w:lang w:eastAsia="ru-RU"/>
        </w:rPr>
        <w:t xml:space="preserve"> территорий </w:t>
      </w:r>
      <w:r w:rsidRPr="00ED1578">
        <w:rPr>
          <w:rFonts w:ascii="Times New Roman" w:hAnsi="Times New Roman"/>
          <w:b/>
          <w:sz w:val="24"/>
          <w:szCs w:val="24"/>
          <w:lang w:eastAsia="ru-RU"/>
        </w:rPr>
        <w:t xml:space="preserve">поселений </w:t>
      </w:r>
    </w:p>
    <w:p w14:paraId="062FA721" w14:textId="77777777" w:rsidR="00831507" w:rsidRPr="00ED1578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D2B5987" w14:textId="77777777" w:rsidR="00854CBE" w:rsidRPr="00ED1578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городской </w:t>
      </w:r>
      <w:r w:rsidR="00F4135A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(сельской) 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муниципальных образовани</w:t>
      </w:r>
      <w:r w:rsidR="00831507" w:rsidRPr="00ED1578">
        <w:rPr>
          <w:rFonts w:ascii="Times New Roman" w:eastAsia="Times New Roman" w:hAnsi="Times New Roman"/>
          <w:sz w:val="24"/>
          <w:szCs w:val="24"/>
          <w:lang w:eastAsia="ru-RU"/>
        </w:rPr>
        <w:t>ях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33168741" w14:textId="2108CCB0" w:rsidR="00C866D4" w:rsidRPr="00ED15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C866D4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ородская </w:t>
      </w:r>
      <w:r w:rsidR="000333EC" w:rsidRPr="008273FD">
        <w:rPr>
          <w:rFonts w:ascii="Times New Roman" w:eastAsia="Times New Roman" w:hAnsi="Times New Roman"/>
          <w:sz w:val="24"/>
          <w:szCs w:val="24"/>
          <w:lang w:eastAsia="ru-RU"/>
        </w:rPr>
        <w:t>(сельская</w:t>
      </w:r>
      <w:proofErr w:type="gramStart"/>
      <w:r w:rsidR="000333EC" w:rsidRPr="008273F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C866D4" w:rsidRPr="00ED157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C866D4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реда должна соответствовать санитарным и гигиеническим нормам, 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866D4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866D4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и наиболее посещаемых муниципальных территорий общего пользования (устройство детских 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866D4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и спортивных площадок, зон отдыха, парковок и автостоянок, набережных, озеленение территорий, устройство наружного освещения). </w:t>
      </w:r>
    </w:p>
    <w:p w14:paraId="024FA228" w14:textId="2BB004A4" w:rsidR="00AD21F8" w:rsidRPr="00ED157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D1578">
        <w:rPr>
          <w:rFonts w:ascii="Times New Roman" w:hAnsi="Times New Roman"/>
          <w:sz w:val="24"/>
          <w:szCs w:val="24"/>
        </w:rPr>
        <w:t xml:space="preserve">Решение актуальных задач требует комплексного, системного подхода, и переход </w:t>
      </w:r>
      <w:r w:rsidR="00B02A64">
        <w:rPr>
          <w:rFonts w:ascii="Times New Roman" w:hAnsi="Times New Roman"/>
          <w:sz w:val="24"/>
          <w:szCs w:val="24"/>
        </w:rPr>
        <w:br/>
      </w:r>
      <w:r w:rsidRPr="00ED1578">
        <w:rPr>
          <w:rFonts w:ascii="Times New Roman" w:hAnsi="Times New Roman"/>
          <w:sz w:val="24"/>
          <w:szCs w:val="24"/>
        </w:rPr>
        <w:t>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</w:p>
    <w:p w14:paraId="440C8E54" w14:textId="77777777" w:rsidR="00093DEF" w:rsidRPr="00ED1578" w:rsidRDefault="00093DEF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AD21F8" w:rsidRPr="00ED1578">
        <w:rPr>
          <w:rFonts w:ascii="Times New Roman" w:eastAsia="Times New Roman" w:hAnsi="Times New Roman"/>
          <w:sz w:val="24"/>
          <w:szCs w:val="24"/>
          <w:lang w:eastAsia="ru-RU"/>
        </w:rPr>
        <w:t>комфортной городской среды.</w:t>
      </w:r>
    </w:p>
    <w:p w14:paraId="30BD1665" w14:textId="41E2489F" w:rsidR="005D6830" w:rsidRPr="00ED15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комиссии, </w:t>
      </w:r>
      <w:r w:rsidR="00F4135A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органами местного самоуправления, 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D1578">
        <w:rPr>
          <w:rFonts w:ascii="Times New Roman" w:eastAsia="Times New Roman" w:hAnsi="Times New Roman"/>
          <w:sz w:val="24"/>
          <w:szCs w:val="24"/>
          <w:lang w:eastAsia="ru-RU"/>
        </w:rPr>
        <w:t>принимают работы,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D1578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, концепций 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gramStart"/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>дизайн-проектов</w:t>
      </w:r>
      <w:proofErr w:type="gramEnd"/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обо всех этапах программ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10DE0E" w14:textId="11A77877" w:rsidR="005D6830" w:rsidRPr="00ED1578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D1578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14:paraId="5F23B638" w14:textId="77777777" w:rsidR="002B5D3D" w:rsidRPr="00ED1578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Условием включения в программу является </w:t>
      </w:r>
      <w:proofErr w:type="spellStart"/>
      <w:r w:rsidR="00B63BDF" w:rsidRPr="00ED1578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="00B63BDF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ED157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8127B33" w14:textId="77777777" w:rsidR="00093DEF" w:rsidRPr="00ED1578" w:rsidRDefault="00C07F00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>безбарьерности</w:t>
      </w:r>
      <w:proofErr w:type="spellEnd"/>
      <w:r w:rsidR="005D6830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маломобильных групп. </w:t>
      </w:r>
    </w:p>
    <w:p w14:paraId="780D5334" w14:textId="1FAE6F7B" w:rsidR="00A94157" w:rsidRPr="00ED1578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D157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81C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D157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t>графика) благоустройства до 2024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</w:p>
    <w:p w14:paraId="323DDF83" w14:textId="77777777" w:rsidR="00C07F00" w:rsidRPr="00ED1578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="00FA6EE9" w:rsidRPr="00ED1578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D1578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14:paraId="0AB4748B" w14:textId="01F78A85" w:rsidR="00093DEF" w:rsidRPr="00ED1578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="00093DEF" w:rsidRPr="00ED1578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D157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D1578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D1578">
        <w:rPr>
          <w:rFonts w:ascii="Times New Roman" w:eastAsia="Times New Roman" w:hAnsi="Times New Roman"/>
          <w:sz w:val="24"/>
          <w:szCs w:val="24"/>
          <w:lang w:eastAsia="ru-RU"/>
        </w:rPr>
        <w:t>За программу о</w:t>
      </w:r>
      <w:r w:rsidR="00ED1578" w:rsidRPr="00ED1578">
        <w:rPr>
          <w:rFonts w:ascii="Times New Roman" w:eastAsia="Times New Roman" w:hAnsi="Times New Roman"/>
          <w:sz w:val="24"/>
          <w:szCs w:val="24"/>
          <w:lang w:eastAsia="ru-RU"/>
        </w:rPr>
        <w:t>твечает главы</w:t>
      </w:r>
      <w:r w:rsidR="00FA6EE9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образования. 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территории. </w:t>
      </w:r>
    </w:p>
    <w:p w14:paraId="47E7A4B4" w14:textId="1089B2B6" w:rsidR="00947BF5" w:rsidRPr="00ED1578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14:paraId="1CA66DAD" w14:textId="0D99B1E9" w:rsidR="008273FD" w:rsidRDefault="00A94157" w:rsidP="008273F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8.</w:t>
      </w:r>
      <w:r w:rsidR="008F79C4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D1578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ов к разработке </w:t>
      </w:r>
      <w:proofErr w:type="gramStart"/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дизайн</w:t>
      </w:r>
      <w:r w:rsidR="00ED1578" w:rsidRPr="00ED157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proofErr w:type="gramEnd"/>
      <w:r w:rsidR="00831507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831507" w:rsidRPr="00ED1578">
        <w:rPr>
          <w:rFonts w:ascii="Times New Roman" w:eastAsia="Times New Roman" w:hAnsi="Times New Roman"/>
          <w:sz w:val="24"/>
          <w:szCs w:val="24"/>
          <w:lang w:eastAsia="ru-RU"/>
        </w:rPr>
        <w:t>и общественных пространств соответствующего функционального назначения</w:t>
      </w:r>
      <w:r w:rsidR="008F79C4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37CA48FC" w14:textId="77777777" w:rsidR="008273FD" w:rsidRDefault="008273FD" w:rsidP="008273FD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5EBBCB" w14:textId="2721462E" w:rsidR="00405F44" w:rsidRPr="008273FD" w:rsidRDefault="008273FD" w:rsidP="008273FD">
      <w:pPr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73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Характеристика </w:t>
      </w:r>
      <w:r w:rsidR="00E8749A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</w:t>
      </w:r>
      <w:r w:rsidR="003551F0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регулировани</w:t>
      </w:r>
      <w:r w:rsidR="00E8749A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органами местного самоуправления вопросов местного значения </w:t>
      </w:r>
      <w:r w:rsidR="00947BF5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EF01A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Pr="008273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текущего </w:t>
      </w:r>
      <w:r w:rsidR="00405F44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состояния </w:t>
      </w:r>
      <w:r w:rsidR="004552C7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</w:p>
    <w:p w14:paraId="5B574930" w14:textId="77777777" w:rsidR="00947BF5" w:rsidRPr="00ED1578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14:paraId="3E9FAC9A" w14:textId="77777777" w:rsidR="004552C7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3.1.</w:t>
      </w:r>
      <w:r w:rsidR="00A23089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характеристика.</w:t>
      </w:r>
    </w:p>
    <w:p w14:paraId="0EAD5495" w14:textId="77777777" w:rsidR="00A23089" w:rsidRDefault="00A23089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С 2014 года на территории муниципального образования были реализованы следующие мероприятия благоустройства:</w:t>
      </w:r>
    </w:p>
    <w:p w14:paraId="2A929A4B" w14:textId="77777777" w:rsidR="00A23089" w:rsidRDefault="00A23089" w:rsidP="00A23089">
      <w:pPr>
        <w:pStyle w:val="a7"/>
        <w:widowControl w:val="0"/>
        <w:numPr>
          <w:ilvl w:val="0"/>
          <w:numId w:val="9"/>
        </w:numPr>
        <w:tabs>
          <w:tab w:val="left" w:pos="1276"/>
        </w:tabs>
        <w:suppressAutoHyphens/>
        <w:spacing w:after="0" w:line="100" w:lineRule="atLeast"/>
        <w:ind w:left="0" w:firstLine="92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устройство уличного освещения по улицам Буденного, Молодежная, Чапаева, Вокзальная;</w:t>
      </w:r>
    </w:p>
    <w:p w14:paraId="5535F1A2" w14:textId="77777777" w:rsidR="00A23089" w:rsidRDefault="00A23089" w:rsidP="00A23089">
      <w:pPr>
        <w:pStyle w:val="a7"/>
        <w:widowControl w:val="0"/>
        <w:numPr>
          <w:ilvl w:val="0"/>
          <w:numId w:val="9"/>
        </w:numPr>
        <w:tabs>
          <w:tab w:val="left" w:pos="1276"/>
        </w:tabs>
        <w:suppressAutoHyphens/>
        <w:spacing w:after="0" w:line="100" w:lineRule="atLeast"/>
        <w:ind w:left="0" w:firstLine="92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капитальный ремонт дорог асфальтобетонным покрытием улиц Буденного, </w:t>
      </w:r>
      <w:proofErr w:type="gramStart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Вокзальная</w:t>
      </w:r>
      <w:proofErr w:type="gramEnd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, Молодежная, Лесовозная; содержание дорог в зимний и летний период;</w:t>
      </w:r>
    </w:p>
    <w:p w14:paraId="1183AB25" w14:textId="77777777" w:rsidR="00A23089" w:rsidRDefault="00A23089" w:rsidP="00A23089">
      <w:pPr>
        <w:pStyle w:val="a7"/>
        <w:widowControl w:val="0"/>
        <w:numPr>
          <w:ilvl w:val="0"/>
          <w:numId w:val="9"/>
        </w:numPr>
        <w:tabs>
          <w:tab w:val="left" w:pos="1276"/>
        </w:tabs>
        <w:suppressAutoHyphens/>
        <w:spacing w:after="0" w:line="100" w:lineRule="atLeast"/>
        <w:ind w:left="0" w:firstLine="92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установка детской площадки «Форт»;</w:t>
      </w:r>
    </w:p>
    <w:p w14:paraId="03497560" w14:textId="6BD9759B" w:rsidR="00A23089" w:rsidRDefault="00803765" w:rsidP="00A23089">
      <w:pPr>
        <w:pStyle w:val="a7"/>
        <w:widowControl w:val="0"/>
        <w:numPr>
          <w:ilvl w:val="0"/>
          <w:numId w:val="9"/>
        </w:numPr>
        <w:tabs>
          <w:tab w:val="left" w:pos="1276"/>
        </w:tabs>
        <w:suppressAutoHyphens/>
        <w:spacing w:after="0" w:line="100" w:lineRule="atLeast"/>
        <w:ind w:left="0" w:firstLine="92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работа административной комиссии – привлечение жителей к ответственности </w:t>
      </w:r>
      <w:r w:rsidR="005D4D59">
        <w:rPr>
          <w:rFonts w:ascii="Times New Roman" w:eastAsia="SimSun" w:hAnsi="Times New Roman"/>
          <w:kern w:val="1"/>
          <w:sz w:val="24"/>
          <w:szCs w:val="24"/>
          <w:lang w:eastAsia="ar-SA"/>
        </w:rPr>
        <w:br/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за </w:t>
      </w:r>
      <w:r w:rsidR="005D4D59">
        <w:rPr>
          <w:rFonts w:ascii="Times New Roman" w:eastAsia="SimSun" w:hAnsi="Times New Roman"/>
          <w:kern w:val="1"/>
          <w:sz w:val="24"/>
          <w:szCs w:val="24"/>
          <w:lang w:eastAsia="ar-SA"/>
        </w:rPr>
        <w:t>не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надлежащее содержание </w:t>
      </w:r>
      <w:proofErr w:type="spellStart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придворовых</w:t>
      </w:r>
      <w:proofErr w:type="spellEnd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территорий</w:t>
      </w:r>
      <w:r w:rsidR="005D4D59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14:paraId="34288991" w14:textId="77777777" w:rsidR="00803765" w:rsidRPr="00A23089" w:rsidRDefault="00803765" w:rsidP="00803765">
      <w:pPr>
        <w:pStyle w:val="a7"/>
        <w:widowControl w:val="0"/>
        <w:tabs>
          <w:tab w:val="left" w:pos="1276"/>
        </w:tabs>
        <w:suppressAutoHyphens/>
        <w:spacing w:after="0" w:line="100" w:lineRule="atLeast"/>
        <w:ind w:left="92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14:paraId="1232412B" w14:textId="77777777" w:rsidR="00172524" w:rsidRPr="00ED1578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Численность </w:t>
      </w:r>
      <w:r w:rsidR="000B050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6 450 человек, </w:t>
      </w:r>
      <w:r w:rsidR="00172524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возрасту:</w:t>
      </w:r>
    </w:p>
    <w:p w14:paraId="2CFACFA9" w14:textId="77777777" w:rsidR="00172524" w:rsidRPr="00ED1578" w:rsidRDefault="000B0502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42,5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%</w:t>
      </w:r>
      <w:r w:rsidR="005B22F6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="00172524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14:paraId="2CFD5359" w14:textId="77777777" w:rsidR="000368C1" w:rsidRPr="00ED1578" w:rsidRDefault="000B0502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38,4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14:paraId="0D7345B7" w14:textId="77777777" w:rsidR="000368C1" w:rsidRPr="00ED1578" w:rsidRDefault="000B0502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13,8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%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- </w:t>
      </w:r>
      <w:r w:rsidR="005B22F6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5B22F6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до 1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лет;</w:t>
      </w:r>
    </w:p>
    <w:p w14:paraId="1A4642CB" w14:textId="77777777" w:rsidR="000368C1" w:rsidRPr="00ED1578" w:rsidRDefault="000B0502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3,8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- </w:t>
      </w:r>
      <w:r w:rsidR="005B22F6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от</w:t>
      </w:r>
      <w:proofErr w:type="gramStart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1</w:t>
      </w:r>
      <w:proofErr w:type="gramEnd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,5</w:t>
      </w:r>
      <w:r w:rsidR="005B22F6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до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лет;</w:t>
      </w:r>
    </w:p>
    <w:p w14:paraId="147D19E6" w14:textId="77777777" w:rsidR="000368C1" w:rsidRPr="00ED1578" w:rsidRDefault="000B0502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1,5%- 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до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1,5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лет.</w:t>
      </w:r>
    </w:p>
    <w:p w14:paraId="1E575038" w14:textId="77777777" w:rsidR="00AE18DB" w:rsidRPr="00ED1578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14:paraId="16AD28A6" w14:textId="3041730E" w:rsidR="00A37BC6" w:rsidRPr="00ED1578" w:rsidRDefault="00ED1578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3.1.2.Стратегия социально-</w:t>
      </w:r>
      <w:r w:rsidR="000368C1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</w:t>
      </w:r>
      <w:r w:rsidR="002F324F">
        <w:rPr>
          <w:rFonts w:ascii="Times New Roman" w:eastAsia="SimSun" w:hAnsi="Times New Roman"/>
          <w:kern w:val="1"/>
          <w:sz w:val="24"/>
          <w:szCs w:val="24"/>
          <w:lang w:eastAsia="ar-SA"/>
        </w:rPr>
        <w:t>Постановление</w:t>
      </w:r>
      <w:r w:rsidR="005178D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Администрации Таежнинского сельсовета</w:t>
      </w:r>
      <w:r w:rsidR="002F324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от 08.08.2016 №</w:t>
      </w:r>
      <w:r w:rsidR="00353633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F324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197 «Об утверждении Порядка разработки социально-экономического развития МО </w:t>
      </w:r>
      <w:proofErr w:type="spellStart"/>
      <w:r w:rsidR="002F324F">
        <w:rPr>
          <w:rFonts w:ascii="Times New Roman" w:eastAsia="SimSun" w:hAnsi="Times New Roman"/>
          <w:kern w:val="1"/>
          <w:sz w:val="24"/>
          <w:szCs w:val="24"/>
          <w:lang w:eastAsia="ar-SA"/>
        </w:rPr>
        <w:t>Таежнинский</w:t>
      </w:r>
      <w:proofErr w:type="spellEnd"/>
      <w:r w:rsidR="002F324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сельсовет </w:t>
      </w:r>
      <w:proofErr w:type="spellStart"/>
      <w:r w:rsidR="002F324F">
        <w:rPr>
          <w:rFonts w:ascii="Times New Roman" w:eastAsia="SimSun" w:hAnsi="Times New Roman"/>
          <w:kern w:val="1"/>
          <w:sz w:val="24"/>
          <w:szCs w:val="24"/>
          <w:lang w:eastAsia="ar-SA"/>
        </w:rPr>
        <w:t>Богучанс</w:t>
      </w:r>
      <w:r w:rsidR="00F33424">
        <w:rPr>
          <w:rFonts w:ascii="Times New Roman" w:eastAsia="SimSun" w:hAnsi="Times New Roman"/>
          <w:kern w:val="1"/>
          <w:sz w:val="24"/>
          <w:szCs w:val="24"/>
          <w:lang w:eastAsia="ar-SA"/>
        </w:rPr>
        <w:t>кого</w:t>
      </w:r>
      <w:proofErr w:type="spellEnd"/>
      <w:r w:rsidR="00F33424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района Красноярского края»</w:t>
      </w:r>
    </w:p>
    <w:p w14:paraId="0BFD138B" w14:textId="1081A782" w:rsidR="004552C7" w:rsidRPr="00ED1578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</w:t>
      </w:r>
      <w:r w:rsidR="005178DB">
        <w:rPr>
          <w:rFonts w:ascii="Times New Roman" w:eastAsia="SimSun" w:hAnsi="Times New Roman"/>
          <w:kern w:val="1"/>
          <w:sz w:val="24"/>
          <w:szCs w:val="24"/>
          <w:lang w:eastAsia="ar-SA"/>
        </w:rPr>
        <w:t>Решение Таежнинского Совета депутатов от 20.12.2012 №</w:t>
      </w:r>
      <w:r w:rsidR="005D4D59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178D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153 </w:t>
      </w:r>
      <w:r w:rsidR="00B02A64">
        <w:rPr>
          <w:rFonts w:ascii="Times New Roman" w:eastAsia="SimSun" w:hAnsi="Times New Roman"/>
          <w:kern w:val="1"/>
          <w:sz w:val="24"/>
          <w:szCs w:val="24"/>
          <w:lang w:eastAsia="ar-SA"/>
        </w:rPr>
        <w:br/>
      </w:r>
      <w:r w:rsidR="005178D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«Об утверждении генерального плана поселка </w:t>
      </w:r>
      <w:proofErr w:type="gramStart"/>
      <w:r w:rsidR="005178DB">
        <w:rPr>
          <w:rFonts w:ascii="Times New Roman" w:eastAsia="SimSun" w:hAnsi="Times New Roman"/>
          <w:kern w:val="1"/>
          <w:sz w:val="24"/>
          <w:szCs w:val="24"/>
          <w:lang w:eastAsia="ar-SA"/>
        </w:rPr>
        <w:t>Таежный</w:t>
      </w:r>
      <w:proofErr w:type="gramEnd"/>
      <w:r w:rsidR="005178D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="005178DB">
        <w:rPr>
          <w:rFonts w:ascii="Times New Roman" w:eastAsia="SimSun" w:hAnsi="Times New Roman"/>
          <w:kern w:val="1"/>
          <w:sz w:val="24"/>
          <w:szCs w:val="24"/>
          <w:lang w:eastAsia="ar-SA"/>
        </w:rPr>
        <w:t>Богучанского</w:t>
      </w:r>
      <w:proofErr w:type="spellEnd"/>
      <w:r w:rsidR="005178D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района Красноярского края»</w:t>
      </w:r>
    </w:p>
    <w:p w14:paraId="06E3678F" w14:textId="5CCF7A20" w:rsidR="004552C7" w:rsidRPr="00ED1578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E8749A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</w:t>
      </w:r>
      <w:r w:rsidR="005178D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 Таежнинского Совета депутатов от </w:t>
      </w:r>
      <w:r w:rsidR="0036301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18.09.2012 </w:t>
      </w:r>
      <w:r w:rsidR="005D4D59">
        <w:rPr>
          <w:rFonts w:ascii="Times New Roman" w:eastAsia="SimSun" w:hAnsi="Times New Roman"/>
          <w:kern w:val="1"/>
          <w:sz w:val="24"/>
          <w:szCs w:val="24"/>
          <w:lang w:eastAsia="ar-SA"/>
        </w:rPr>
        <w:br/>
      </w:r>
      <w:r w:rsidR="0036301F">
        <w:rPr>
          <w:rFonts w:ascii="Times New Roman" w:eastAsia="SimSun" w:hAnsi="Times New Roman"/>
          <w:kern w:val="1"/>
          <w:sz w:val="24"/>
          <w:szCs w:val="24"/>
          <w:lang w:eastAsia="ar-SA"/>
        </w:rPr>
        <w:t>№</w:t>
      </w:r>
      <w:r w:rsidR="005D4D59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36301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31 «Об утверждении Правил землепользования и застройки п. </w:t>
      </w:r>
      <w:proofErr w:type="gramStart"/>
      <w:r w:rsidR="0036301F">
        <w:rPr>
          <w:rFonts w:ascii="Times New Roman" w:eastAsia="SimSun" w:hAnsi="Times New Roman"/>
          <w:kern w:val="1"/>
          <w:sz w:val="24"/>
          <w:szCs w:val="24"/>
          <w:lang w:eastAsia="ar-SA"/>
        </w:rPr>
        <w:t>Таежный</w:t>
      </w:r>
      <w:proofErr w:type="gramEnd"/>
      <w:r w:rsidR="0036301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, с. </w:t>
      </w:r>
      <w:proofErr w:type="spellStart"/>
      <w:r w:rsidR="0036301F">
        <w:rPr>
          <w:rFonts w:ascii="Times New Roman" w:eastAsia="SimSun" w:hAnsi="Times New Roman"/>
          <w:kern w:val="1"/>
          <w:sz w:val="24"/>
          <w:szCs w:val="24"/>
          <w:lang w:eastAsia="ar-SA"/>
        </w:rPr>
        <w:t>Карабула</w:t>
      </w:r>
      <w:proofErr w:type="spellEnd"/>
      <w:r w:rsidR="0036301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B02A64">
        <w:rPr>
          <w:rFonts w:ascii="Times New Roman" w:eastAsia="SimSun" w:hAnsi="Times New Roman"/>
          <w:kern w:val="1"/>
          <w:sz w:val="24"/>
          <w:szCs w:val="24"/>
          <w:lang w:eastAsia="ar-SA"/>
        </w:rPr>
        <w:br/>
      </w:r>
      <w:r w:rsidR="0036301F">
        <w:rPr>
          <w:rFonts w:ascii="Times New Roman" w:eastAsia="SimSun" w:hAnsi="Times New Roman"/>
          <w:kern w:val="1"/>
          <w:sz w:val="24"/>
          <w:szCs w:val="24"/>
          <w:lang w:eastAsia="ar-SA"/>
        </w:rPr>
        <w:t>и территории Таежнинского сельсовета».</w:t>
      </w:r>
    </w:p>
    <w:p w14:paraId="5D0884EE" w14:textId="43959705" w:rsidR="004552C7" w:rsidRPr="00ED1578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</w:t>
      </w:r>
      <w:r w:rsidR="00DC7465" w:rsidRPr="00222E5D">
        <w:rPr>
          <w:rFonts w:ascii="Times New Roman" w:hAnsi="Times New Roman"/>
          <w:sz w:val="24"/>
          <w:szCs w:val="24"/>
        </w:rPr>
        <w:t xml:space="preserve">Решение Таежнинского Совета депутатов </w:t>
      </w:r>
      <w:r w:rsidR="008273FD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D00E9C">
        <w:rPr>
          <w:rFonts w:ascii="Times New Roman" w:eastAsia="SimSun" w:hAnsi="Times New Roman"/>
          <w:kern w:val="1"/>
          <w:sz w:val="24"/>
          <w:szCs w:val="24"/>
          <w:lang w:eastAsia="ar-SA"/>
        </w:rPr>
        <w:t>30</w:t>
      </w:r>
      <w:r w:rsidR="005B5088">
        <w:rPr>
          <w:rFonts w:ascii="Times New Roman" w:eastAsia="SimSun" w:hAnsi="Times New Roman"/>
          <w:kern w:val="1"/>
          <w:sz w:val="24"/>
          <w:szCs w:val="24"/>
          <w:lang w:eastAsia="ar-SA"/>
        </w:rPr>
        <w:t>.10.</w:t>
      </w:r>
      <w:r w:rsidR="008273FD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2017г. </w:t>
      </w:r>
      <w:r w:rsidR="005D4D59">
        <w:rPr>
          <w:rFonts w:ascii="Times New Roman" w:eastAsia="SimSun" w:hAnsi="Times New Roman"/>
          <w:kern w:val="1"/>
          <w:sz w:val="24"/>
          <w:szCs w:val="24"/>
          <w:lang w:eastAsia="ar-SA"/>
        </w:rPr>
        <w:br/>
      </w:r>
      <w:r w:rsidR="008273FD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>№</w:t>
      </w:r>
      <w:r w:rsidR="005D4D59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508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2F324F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«Об утверждении правил благоустройства на территории муниципального </w:t>
      </w:r>
      <w:r w:rsidR="00F026A8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>о</w:t>
      </w:r>
      <w:r w:rsidR="002F324F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бразования </w:t>
      </w:r>
      <w:proofErr w:type="spellStart"/>
      <w:r w:rsidR="002F324F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>Т</w:t>
      </w:r>
      <w:r w:rsidR="00F026A8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>аежнинский</w:t>
      </w:r>
      <w:proofErr w:type="spellEnd"/>
      <w:r w:rsidR="00F026A8" w:rsidRPr="00222E5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сельсовет».</w:t>
      </w:r>
    </w:p>
    <w:p w14:paraId="2AE09034" w14:textId="77777777" w:rsidR="00947BF5" w:rsidRPr="00ED1578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14:paraId="0408EA65" w14:textId="77777777" w:rsidR="00405F44" w:rsidRPr="00ED1578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состояни</w:t>
      </w:r>
      <w:r w:rsidR="00066C1A">
        <w:rPr>
          <w:rFonts w:ascii="Times New Roman" w:eastAsia="SimSun" w:hAnsi="Times New Roman"/>
          <w:kern w:val="1"/>
          <w:sz w:val="24"/>
          <w:szCs w:val="24"/>
          <w:lang w:eastAsia="ar-SA"/>
        </w:rPr>
        <w:t>я</w:t>
      </w: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сферы благоустройства</w:t>
      </w:r>
    </w:p>
    <w:p w14:paraId="6514CD73" w14:textId="77777777" w:rsidR="00405F44" w:rsidRPr="00ED1578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6"/>
        <w:gridCol w:w="1438"/>
        <w:gridCol w:w="1708"/>
      </w:tblGrid>
      <w:tr w:rsidR="00405F44" w:rsidRPr="00ED1578" w14:paraId="7859C909" w14:textId="77777777" w:rsidTr="00234AB4">
        <w:tc>
          <w:tcPr>
            <w:tcW w:w="3491" w:type="pct"/>
            <w:vAlign w:val="center"/>
          </w:tcPr>
          <w:p w14:paraId="6A1AADC9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690" w:type="pct"/>
            <w:vAlign w:val="center"/>
          </w:tcPr>
          <w:p w14:paraId="1C89DF46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819" w:type="pct"/>
            <w:vAlign w:val="center"/>
          </w:tcPr>
          <w:p w14:paraId="70473F71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D1578" w14:paraId="44E00C45" w14:textId="77777777" w:rsidTr="00234AB4">
        <w:tc>
          <w:tcPr>
            <w:tcW w:w="3491" w:type="pct"/>
          </w:tcPr>
          <w:p w14:paraId="27824932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90" w:type="pct"/>
            <w:vAlign w:val="center"/>
          </w:tcPr>
          <w:p w14:paraId="4C3EBE6F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19" w:type="pct"/>
            <w:vAlign w:val="center"/>
          </w:tcPr>
          <w:p w14:paraId="1E1C75CD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D1578" w14:paraId="52DAE4F7" w14:textId="77777777" w:rsidTr="00173584">
        <w:trPr>
          <w:trHeight w:val="426"/>
        </w:trPr>
        <w:tc>
          <w:tcPr>
            <w:tcW w:w="5000" w:type="pct"/>
            <w:gridSpan w:val="3"/>
          </w:tcPr>
          <w:p w14:paraId="624381E4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D1578" w14:paraId="0C575C8B" w14:textId="77777777" w:rsidTr="00234AB4">
        <w:trPr>
          <w:trHeight w:val="333"/>
        </w:trPr>
        <w:tc>
          <w:tcPr>
            <w:tcW w:w="3491" w:type="pct"/>
          </w:tcPr>
          <w:p w14:paraId="328EA91B" w14:textId="77777777" w:rsidR="004552C7" w:rsidRPr="00ED1578" w:rsidRDefault="004552C7" w:rsidP="00F3342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</w:p>
        </w:tc>
        <w:tc>
          <w:tcPr>
            <w:tcW w:w="690" w:type="pct"/>
            <w:vAlign w:val="center"/>
          </w:tcPr>
          <w:p w14:paraId="25FA2E54" w14:textId="77777777" w:rsidR="004552C7" w:rsidRPr="00ED1578" w:rsidRDefault="004552C7" w:rsidP="00085C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19" w:type="pct"/>
            <w:vAlign w:val="center"/>
          </w:tcPr>
          <w:p w14:paraId="09D004DE" w14:textId="77777777" w:rsidR="004552C7" w:rsidRPr="00ED1578" w:rsidRDefault="002118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52</w:t>
            </w:r>
          </w:p>
        </w:tc>
      </w:tr>
      <w:tr w:rsidR="00947BF5" w:rsidRPr="00ED1578" w14:paraId="11857813" w14:textId="77777777" w:rsidTr="00234AB4">
        <w:trPr>
          <w:trHeight w:val="627"/>
        </w:trPr>
        <w:tc>
          <w:tcPr>
            <w:tcW w:w="3491" w:type="pct"/>
          </w:tcPr>
          <w:p w14:paraId="0E85F433" w14:textId="77777777" w:rsidR="00947BF5" w:rsidRPr="00ED1578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</w:t>
            </w: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включенных в программу капитального ремонта общего имущества многоквартирных домов</w:t>
            </w:r>
          </w:p>
        </w:tc>
        <w:tc>
          <w:tcPr>
            <w:tcW w:w="690" w:type="pct"/>
            <w:vAlign w:val="center"/>
          </w:tcPr>
          <w:p w14:paraId="43F608BE" w14:textId="77777777" w:rsidR="00947BF5" w:rsidRPr="00ED1578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19" w:type="pct"/>
            <w:vAlign w:val="center"/>
          </w:tcPr>
          <w:p w14:paraId="50BA2E0D" w14:textId="2A87C138" w:rsidR="00947BF5" w:rsidRPr="00ED1578" w:rsidRDefault="00EF01A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44</w:t>
            </w:r>
          </w:p>
        </w:tc>
      </w:tr>
      <w:tr w:rsidR="00405F44" w:rsidRPr="00ED1578" w14:paraId="1FE60E9A" w14:textId="77777777" w:rsidTr="00234AB4">
        <w:trPr>
          <w:trHeight w:val="273"/>
        </w:trPr>
        <w:tc>
          <w:tcPr>
            <w:tcW w:w="3491" w:type="pct"/>
            <w:vMerge w:val="restart"/>
          </w:tcPr>
          <w:p w14:paraId="485C3217" w14:textId="77777777" w:rsidR="00405F44" w:rsidRPr="00ED1578" w:rsidRDefault="00DB4977" w:rsidP="00F3342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</w:t>
            </w:r>
            <w:r w:rsidR="00405F44"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благоустроенных дворовых территорий многоквартирных домов - твердым покрытием, освещением, урнами, лавочками (минимальный перечень)</w:t>
            </w:r>
          </w:p>
        </w:tc>
        <w:tc>
          <w:tcPr>
            <w:tcW w:w="690" w:type="pct"/>
            <w:vAlign w:val="center"/>
          </w:tcPr>
          <w:p w14:paraId="13FA773F" w14:textId="77777777" w:rsidR="00405F44" w:rsidRPr="00ED1578" w:rsidRDefault="00405F44" w:rsidP="00085C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19" w:type="pct"/>
            <w:vAlign w:val="center"/>
          </w:tcPr>
          <w:p w14:paraId="0ABD6C07" w14:textId="77777777" w:rsidR="00405F44" w:rsidRPr="00ED1578" w:rsidRDefault="002118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9</w:t>
            </w:r>
          </w:p>
        </w:tc>
      </w:tr>
      <w:tr w:rsidR="00405F44" w:rsidRPr="00ED1578" w14:paraId="1A6DB54B" w14:textId="77777777" w:rsidTr="00234AB4">
        <w:trPr>
          <w:trHeight w:val="283"/>
        </w:trPr>
        <w:tc>
          <w:tcPr>
            <w:tcW w:w="3491" w:type="pct"/>
            <w:vMerge/>
          </w:tcPr>
          <w:p w14:paraId="57CAFD6A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0" w:type="pct"/>
            <w:vAlign w:val="center"/>
          </w:tcPr>
          <w:p w14:paraId="2168B2B0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19" w:type="pct"/>
            <w:vAlign w:val="center"/>
          </w:tcPr>
          <w:p w14:paraId="489BC1FC" w14:textId="77777777" w:rsidR="00405F44" w:rsidRPr="00ED1578" w:rsidRDefault="002118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35175</w:t>
            </w:r>
          </w:p>
        </w:tc>
      </w:tr>
      <w:tr w:rsidR="00405F44" w:rsidRPr="00ED1578" w14:paraId="5D10F94D" w14:textId="77777777" w:rsidTr="00234AB4">
        <w:trPr>
          <w:trHeight w:val="627"/>
        </w:trPr>
        <w:tc>
          <w:tcPr>
            <w:tcW w:w="3491" w:type="pct"/>
            <w:vMerge w:val="restart"/>
          </w:tcPr>
          <w:p w14:paraId="7DD0C26D" w14:textId="77777777" w:rsidR="00405F44" w:rsidRPr="00ED1578" w:rsidRDefault="00405F44" w:rsidP="00F3342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Количество и площадь благоустроенных дворовых </w:t>
            </w:r>
            <w:r w:rsidR="00F334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территорий многоквартирных домов</w:t>
            </w: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90" w:type="pct"/>
            <w:vAlign w:val="center"/>
          </w:tcPr>
          <w:p w14:paraId="4CBFDB0A" w14:textId="77777777" w:rsidR="00405F44" w:rsidRPr="00ED1578" w:rsidRDefault="00405F44" w:rsidP="00085C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19" w:type="pct"/>
            <w:vAlign w:val="center"/>
          </w:tcPr>
          <w:p w14:paraId="7742E9D1" w14:textId="77777777" w:rsidR="00405F44" w:rsidRPr="00222E5D" w:rsidRDefault="00AC670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9</w:t>
            </w:r>
          </w:p>
        </w:tc>
      </w:tr>
      <w:tr w:rsidR="00405F44" w:rsidRPr="00ED1578" w14:paraId="3B7A7D28" w14:textId="77777777" w:rsidTr="00234AB4">
        <w:trPr>
          <w:trHeight w:val="778"/>
        </w:trPr>
        <w:tc>
          <w:tcPr>
            <w:tcW w:w="3491" w:type="pct"/>
            <w:vMerge/>
          </w:tcPr>
          <w:p w14:paraId="6F38DAE8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0" w:type="pct"/>
            <w:vAlign w:val="center"/>
          </w:tcPr>
          <w:p w14:paraId="7332F19C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19" w:type="pct"/>
            <w:vAlign w:val="center"/>
          </w:tcPr>
          <w:p w14:paraId="046BED47" w14:textId="77777777" w:rsidR="00405F44" w:rsidRPr="00222E5D" w:rsidRDefault="00AC670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35175</w:t>
            </w:r>
          </w:p>
        </w:tc>
      </w:tr>
      <w:tr w:rsidR="00405F44" w:rsidRPr="00ED1578" w14:paraId="09A66D80" w14:textId="77777777" w:rsidTr="00234AB4">
        <w:tc>
          <w:tcPr>
            <w:tcW w:w="3491" w:type="pct"/>
            <w:vMerge w:val="restart"/>
          </w:tcPr>
          <w:p w14:paraId="6520427E" w14:textId="77777777" w:rsidR="00405F44" w:rsidRPr="00ED1578" w:rsidRDefault="00405F44" w:rsidP="00ED1578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от общего количества дворовых территорий многоквартирных дворов</w:t>
            </w:r>
          </w:p>
        </w:tc>
        <w:tc>
          <w:tcPr>
            <w:tcW w:w="690" w:type="pct"/>
            <w:vAlign w:val="center"/>
          </w:tcPr>
          <w:p w14:paraId="21A3C93F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19" w:type="pct"/>
            <w:vAlign w:val="center"/>
          </w:tcPr>
          <w:p w14:paraId="236C37D3" w14:textId="77777777" w:rsidR="00405F44" w:rsidRPr="00ED1578" w:rsidRDefault="00FD41C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9</w:t>
            </w:r>
          </w:p>
        </w:tc>
      </w:tr>
      <w:tr w:rsidR="00405F44" w:rsidRPr="00ED1578" w14:paraId="662CFD0B" w14:textId="77777777" w:rsidTr="00234AB4">
        <w:tc>
          <w:tcPr>
            <w:tcW w:w="3491" w:type="pct"/>
            <w:vMerge/>
          </w:tcPr>
          <w:p w14:paraId="50C384CA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0" w:type="pct"/>
            <w:vAlign w:val="center"/>
          </w:tcPr>
          <w:p w14:paraId="77CA298C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819" w:type="pct"/>
            <w:vAlign w:val="center"/>
          </w:tcPr>
          <w:p w14:paraId="21A8DCD8" w14:textId="77777777" w:rsidR="00405F44" w:rsidRPr="00ED1578" w:rsidRDefault="00FD41C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35175</w:t>
            </w:r>
          </w:p>
        </w:tc>
      </w:tr>
      <w:tr w:rsidR="00405F44" w:rsidRPr="00ED1578" w14:paraId="3CF1E6D7" w14:textId="77777777" w:rsidTr="00234AB4">
        <w:tc>
          <w:tcPr>
            <w:tcW w:w="3491" w:type="pct"/>
            <w:vMerge/>
          </w:tcPr>
          <w:p w14:paraId="66F48023" w14:textId="77777777" w:rsidR="00405F44" w:rsidRPr="00ED1578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0" w:type="pct"/>
            <w:vAlign w:val="center"/>
          </w:tcPr>
          <w:p w14:paraId="4CE4A331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19" w:type="pct"/>
            <w:vAlign w:val="center"/>
          </w:tcPr>
          <w:p w14:paraId="7A557EE4" w14:textId="77777777" w:rsidR="00405F44" w:rsidRPr="00ED1578" w:rsidRDefault="00FD41C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17</w:t>
            </w:r>
          </w:p>
        </w:tc>
      </w:tr>
      <w:tr w:rsidR="00205C0A" w:rsidRPr="00ED1578" w14:paraId="1CAE3440" w14:textId="77777777" w:rsidTr="00234AB4">
        <w:tc>
          <w:tcPr>
            <w:tcW w:w="3491" w:type="pct"/>
            <w:vMerge w:val="restart"/>
          </w:tcPr>
          <w:p w14:paraId="2731A33E" w14:textId="77777777" w:rsidR="00205C0A" w:rsidRPr="00ED1578" w:rsidRDefault="00205C0A" w:rsidP="00ED1578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D1578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перечню от общего количества дворовых территорий</w:t>
            </w: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690" w:type="pct"/>
            <w:vAlign w:val="center"/>
          </w:tcPr>
          <w:p w14:paraId="365052E5" w14:textId="77777777" w:rsidR="00205C0A" w:rsidRPr="00ED1578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19" w:type="pct"/>
            <w:vAlign w:val="center"/>
          </w:tcPr>
          <w:p w14:paraId="4288FF12" w14:textId="211D90D8" w:rsidR="00205C0A" w:rsidRPr="00B02A64" w:rsidRDefault="009D37CC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02A6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</w:t>
            </w:r>
            <w:r w:rsidR="00981C76" w:rsidRPr="00B02A6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05C0A" w:rsidRPr="00ED1578" w14:paraId="030FB2E1" w14:textId="77777777" w:rsidTr="00234AB4">
        <w:tc>
          <w:tcPr>
            <w:tcW w:w="3491" w:type="pct"/>
            <w:vMerge/>
          </w:tcPr>
          <w:p w14:paraId="62174581" w14:textId="77777777" w:rsidR="00205C0A" w:rsidRPr="00ED1578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0" w:type="pct"/>
            <w:vAlign w:val="center"/>
          </w:tcPr>
          <w:p w14:paraId="31D23FEE" w14:textId="77777777" w:rsidR="00205C0A" w:rsidRPr="00ED1578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14:paraId="69EB4DAC" w14:textId="6EF84E72" w:rsidR="00205C0A" w:rsidRPr="00B02A64" w:rsidRDefault="009D37CC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02A6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34579</w:t>
            </w:r>
          </w:p>
        </w:tc>
      </w:tr>
      <w:tr w:rsidR="00205C0A" w:rsidRPr="00ED1578" w14:paraId="5A51DD9C" w14:textId="77777777" w:rsidTr="00234AB4">
        <w:tc>
          <w:tcPr>
            <w:tcW w:w="3491" w:type="pct"/>
            <w:vMerge/>
          </w:tcPr>
          <w:p w14:paraId="0C4E0ABA" w14:textId="77777777" w:rsidR="00205C0A" w:rsidRPr="00ED1578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0" w:type="pct"/>
            <w:vAlign w:val="center"/>
          </w:tcPr>
          <w:p w14:paraId="28FE42C3" w14:textId="77777777" w:rsidR="00205C0A" w:rsidRPr="00ED1578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19" w:type="pct"/>
            <w:vAlign w:val="center"/>
          </w:tcPr>
          <w:p w14:paraId="3D53FE5C" w14:textId="77777777" w:rsidR="00205C0A" w:rsidRPr="00B02A64" w:rsidRDefault="00243F3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02A6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83</w:t>
            </w:r>
          </w:p>
        </w:tc>
      </w:tr>
      <w:tr w:rsidR="00405F44" w:rsidRPr="00ED1578" w14:paraId="063E3570" w14:textId="77777777" w:rsidTr="000605C5">
        <w:trPr>
          <w:trHeight w:val="721"/>
        </w:trPr>
        <w:tc>
          <w:tcPr>
            <w:tcW w:w="5000" w:type="pct"/>
            <w:gridSpan w:val="3"/>
          </w:tcPr>
          <w:p w14:paraId="11AF8516" w14:textId="00470F51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="00981C76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="00E8749A" w:rsidRPr="00ED157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D157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</w:p>
          <w:p w14:paraId="1591678C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D1578" w14:paraId="5BB49389" w14:textId="77777777" w:rsidTr="00234AB4">
        <w:tc>
          <w:tcPr>
            <w:tcW w:w="3491" w:type="pct"/>
            <w:vMerge w:val="restart"/>
          </w:tcPr>
          <w:p w14:paraId="1B94B96B" w14:textId="77777777" w:rsidR="00405F44" w:rsidRPr="00ED1578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14:paraId="339A0C66" w14:textId="77777777" w:rsidR="00405F44" w:rsidRPr="00ED1578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690" w:type="pct"/>
            <w:vAlign w:val="center"/>
          </w:tcPr>
          <w:p w14:paraId="37DA6651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14:paraId="50941348" w14:textId="77777777" w:rsidR="00405F44" w:rsidRPr="00ED1578" w:rsidRDefault="002D049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405F44" w:rsidRPr="00ED1578" w14:paraId="5DA64A18" w14:textId="77777777" w:rsidTr="00234AB4">
        <w:tc>
          <w:tcPr>
            <w:tcW w:w="3491" w:type="pct"/>
            <w:vMerge/>
          </w:tcPr>
          <w:p w14:paraId="398CDB91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vAlign w:val="center"/>
          </w:tcPr>
          <w:p w14:paraId="6BD0199F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14:paraId="2973E1B3" w14:textId="77777777" w:rsidR="00405F44" w:rsidRPr="00222E5D" w:rsidRDefault="00473E5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49663</w:t>
            </w:r>
          </w:p>
        </w:tc>
      </w:tr>
      <w:tr w:rsidR="00405F44" w:rsidRPr="00ED1578" w14:paraId="0A245A7D" w14:textId="77777777" w:rsidTr="00234AB4">
        <w:tc>
          <w:tcPr>
            <w:tcW w:w="3491" w:type="pct"/>
          </w:tcPr>
          <w:p w14:paraId="4F757227" w14:textId="77777777" w:rsidR="00405F44" w:rsidRPr="00ED1578" w:rsidRDefault="0053590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D1578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</w:t>
            </w:r>
            <w:r w:rsidR="00405F44" w:rsidRPr="00ED1578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квер</w:t>
            </w:r>
          </w:p>
        </w:tc>
        <w:tc>
          <w:tcPr>
            <w:tcW w:w="690" w:type="pct"/>
            <w:vAlign w:val="center"/>
          </w:tcPr>
          <w:p w14:paraId="67A93089" w14:textId="77777777" w:rsidR="00405F44" w:rsidRPr="00ED1578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819" w:type="pct"/>
            <w:shd w:val="clear" w:color="auto" w:fill="auto"/>
            <w:vAlign w:val="center"/>
          </w:tcPr>
          <w:p w14:paraId="60B7E6F6" w14:textId="77777777" w:rsidR="00405F44" w:rsidRPr="00ED1578" w:rsidRDefault="002D049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1/24377</w:t>
            </w:r>
          </w:p>
        </w:tc>
      </w:tr>
      <w:tr w:rsidR="002D0496" w:rsidRPr="00ED1578" w14:paraId="13580EC4" w14:textId="77777777" w:rsidTr="00234AB4">
        <w:tc>
          <w:tcPr>
            <w:tcW w:w="3491" w:type="pct"/>
          </w:tcPr>
          <w:p w14:paraId="2FB02F33" w14:textId="77777777" w:rsidR="002D0496" w:rsidRPr="00ED1578" w:rsidRDefault="00AC6706" w:rsidP="002D0496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  <w:r w:rsidR="002D049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етский городок</w:t>
            </w:r>
          </w:p>
        </w:tc>
        <w:tc>
          <w:tcPr>
            <w:tcW w:w="690" w:type="pct"/>
            <w:vAlign w:val="center"/>
          </w:tcPr>
          <w:p w14:paraId="150F7D70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819" w:type="pct"/>
            <w:shd w:val="clear" w:color="auto" w:fill="auto"/>
            <w:vAlign w:val="center"/>
          </w:tcPr>
          <w:p w14:paraId="0E4BF739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1/221</w:t>
            </w:r>
          </w:p>
        </w:tc>
      </w:tr>
      <w:tr w:rsidR="002D0496" w:rsidRPr="00ED1578" w14:paraId="6ABAF156" w14:textId="77777777" w:rsidTr="00234AB4">
        <w:tc>
          <w:tcPr>
            <w:tcW w:w="3491" w:type="pct"/>
          </w:tcPr>
          <w:p w14:paraId="343B2C80" w14:textId="77777777" w:rsidR="002D0496" w:rsidRPr="00ED1578" w:rsidRDefault="0053590B" w:rsidP="002D0496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</w:t>
            </w:r>
            <w:r w:rsidR="00234AB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лица</w:t>
            </w:r>
          </w:p>
        </w:tc>
        <w:tc>
          <w:tcPr>
            <w:tcW w:w="690" w:type="pct"/>
            <w:vAlign w:val="center"/>
          </w:tcPr>
          <w:p w14:paraId="5D270649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819" w:type="pct"/>
            <w:shd w:val="clear" w:color="auto" w:fill="auto"/>
            <w:vAlign w:val="center"/>
          </w:tcPr>
          <w:p w14:paraId="3D290BEA" w14:textId="77777777" w:rsidR="002D0496" w:rsidRPr="00ED1578" w:rsidRDefault="00234AB4" w:rsidP="00473E5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  <w:r w:rsidR="002D049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r w:rsidR="00473E59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25065</w:t>
            </w:r>
          </w:p>
        </w:tc>
      </w:tr>
      <w:tr w:rsidR="002D0496" w:rsidRPr="00ED1578" w14:paraId="73EC3DE1" w14:textId="77777777" w:rsidTr="00234AB4">
        <w:tc>
          <w:tcPr>
            <w:tcW w:w="3491" w:type="pct"/>
            <w:vMerge w:val="restart"/>
          </w:tcPr>
          <w:p w14:paraId="20C96E93" w14:textId="77777777" w:rsidR="002D0496" w:rsidRPr="00ED1578" w:rsidRDefault="002D0496" w:rsidP="002D0496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14:paraId="6AA3BA51" w14:textId="77777777" w:rsidR="002D0496" w:rsidRPr="00ED1578" w:rsidRDefault="002D0496" w:rsidP="002D0496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690" w:type="pct"/>
            <w:vAlign w:val="center"/>
          </w:tcPr>
          <w:p w14:paraId="262FA91E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  <w:p w14:paraId="0D77A8C3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14:paraId="4291F18B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2D0496" w:rsidRPr="00ED1578" w14:paraId="572CF474" w14:textId="77777777" w:rsidTr="00234AB4">
        <w:tc>
          <w:tcPr>
            <w:tcW w:w="3491" w:type="pct"/>
            <w:vMerge/>
          </w:tcPr>
          <w:p w14:paraId="490EDF84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vAlign w:val="center"/>
          </w:tcPr>
          <w:p w14:paraId="5AA1B1AE" w14:textId="77777777" w:rsidR="002D0496" w:rsidRPr="00ED1578" w:rsidRDefault="002D0496" w:rsidP="00E437E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14:paraId="082A3B2D" w14:textId="77777777" w:rsidR="002D0496" w:rsidRPr="00ED1578" w:rsidRDefault="00701B4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24377</w:t>
            </w:r>
          </w:p>
        </w:tc>
      </w:tr>
      <w:tr w:rsidR="002D0496" w:rsidRPr="00ED1578" w14:paraId="6EEC0A81" w14:textId="77777777" w:rsidTr="00234AB4">
        <w:tc>
          <w:tcPr>
            <w:tcW w:w="3491" w:type="pct"/>
            <w:vMerge/>
          </w:tcPr>
          <w:p w14:paraId="72AAEE70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vAlign w:val="center"/>
          </w:tcPr>
          <w:p w14:paraId="228A38E6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2BB58CEC" w14:textId="77777777" w:rsidR="002D0496" w:rsidRPr="00222E5D" w:rsidRDefault="00473E59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49</w:t>
            </w:r>
          </w:p>
        </w:tc>
      </w:tr>
      <w:tr w:rsidR="002D0496" w:rsidRPr="00ED1578" w14:paraId="7B13ECD2" w14:textId="77777777" w:rsidTr="00234AB4">
        <w:tc>
          <w:tcPr>
            <w:tcW w:w="3491" w:type="pct"/>
          </w:tcPr>
          <w:p w14:paraId="705BEFB8" w14:textId="77777777" w:rsidR="002D0496" w:rsidRPr="00ED1578" w:rsidRDefault="0053590B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D1578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</w:t>
            </w:r>
            <w:r w:rsidR="002D0496" w:rsidRPr="00ED1578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квер</w:t>
            </w:r>
          </w:p>
        </w:tc>
        <w:tc>
          <w:tcPr>
            <w:tcW w:w="690" w:type="pct"/>
            <w:vAlign w:val="center"/>
          </w:tcPr>
          <w:p w14:paraId="1208659A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819" w:type="pct"/>
            <w:shd w:val="clear" w:color="auto" w:fill="auto"/>
            <w:vAlign w:val="center"/>
          </w:tcPr>
          <w:p w14:paraId="672E6CE1" w14:textId="77777777" w:rsidR="002D0496" w:rsidRPr="00ED1578" w:rsidRDefault="00701B4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1/24377</w:t>
            </w:r>
          </w:p>
        </w:tc>
      </w:tr>
      <w:tr w:rsidR="006747CB" w:rsidRPr="00ED1578" w14:paraId="29FAEB70" w14:textId="77777777" w:rsidTr="00234AB4">
        <w:tc>
          <w:tcPr>
            <w:tcW w:w="3491" w:type="pct"/>
          </w:tcPr>
          <w:p w14:paraId="46712282" w14:textId="77777777" w:rsidR="006747CB" w:rsidRPr="00222E5D" w:rsidRDefault="006747CB" w:rsidP="00EF01A8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детский городок</w:t>
            </w:r>
          </w:p>
        </w:tc>
        <w:tc>
          <w:tcPr>
            <w:tcW w:w="690" w:type="pct"/>
            <w:vAlign w:val="center"/>
          </w:tcPr>
          <w:p w14:paraId="7D45B68E" w14:textId="77777777" w:rsidR="006747CB" w:rsidRPr="00222E5D" w:rsidRDefault="006747CB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819" w:type="pct"/>
            <w:shd w:val="clear" w:color="auto" w:fill="auto"/>
            <w:vAlign w:val="center"/>
          </w:tcPr>
          <w:p w14:paraId="767963E9" w14:textId="77777777" w:rsidR="006747CB" w:rsidRPr="00222E5D" w:rsidRDefault="006747CB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6747CB" w:rsidRPr="00ED1578" w14:paraId="2A5CFF4B" w14:textId="77777777" w:rsidTr="00234AB4">
        <w:tc>
          <w:tcPr>
            <w:tcW w:w="3491" w:type="pct"/>
          </w:tcPr>
          <w:p w14:paraId="1A270307" w14:textId="77777777" w:rsidR="006747CB" w:rsidRPr="00222E5D" w:rsidRDefault="0053590B" w:rsidP="00EF01A8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</w:t>
            </w:r>
            <w:r w:rsidR="006747CB"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лица</w:t>
            </w:r>
          </w:p>
        </w:tc>
        <w:tc>
          <w:tcPr>
            <w:tcW w:w="690" w:type="pct"/>
            <w:vAlign w:val="center"/>
          </w:tcPr>
          <w:p w14:paraId="65ABE720" w14:textId="77777777" w:rsidR="006747CB" w:rsidRPr="00222E5D" w:rsidRDefault="006747CB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ECEB0B0" w14:textId="77777777" w:rsidR="006747CB" w:rsidRPr="00222E5D" w:rsidRDefault="006747CB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2D0496" w:rsidRPr="00ED1578" w14:paraId="2E4B351A" w14:textId="77777777" w:rsidTr="00234AB4">
        <w:tc>
          <w:tcPr>
            <w:tcW w:w="3491" w:type="pct"/>
            <w:vMerge w:val="restart"/>
          </w:tcPr>
          <w:p w14:paraId="4CBAB24B" w14:textId="77777777" w:rsidR="002D0496" w:rsidRPr="00ED1578" w:rsidRDefault="002D0496" w:rsidP="002D0496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D1578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от общего количества общественных территорий всего, </w:t>
            </w:r>
          </w:p>
          <w:p w14:paraId="3156BD1D" w14:textId="77777777" w:rsidR="002D0496" w:rsidRPr="00ED1578" w:rsidRDefault="002D0496" w:rsidP="002D0496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690" w:type="pct"/>
            <w:vAlign w:val="center"/>
          </w:tcPr>
          <w:p w14:paraId="67A1E184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  <w:p w14:paraId="485578F1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14:paraId="120D9649" w14:textId="77777777" w:rsidR="002D0496" w:rsidRPr="00ED1578" w:rsidRDefault="00701B4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2D0496" w:rsidRPr="00ED1578" w14:paraId="67EF2FF9" w14:textId="77777777" w:rsidTr="00234AB4">
        <w:tc>
          <w:tcPr>
            <w:tcW w:w="3491" w:type="pct"/>
            <w:vMerge/>
          </w:tcPr>
          <w:p w14:paraId="16410455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vAlign w:val="center"/>
          </w:tcPr>
          <w:p w14:paraId="574FFB35" w14:textId="77777777" w:rsidR="002D0496" w:rsidRPr="00ED1578" w:rsidRDefault="002D0496" w:rsidP="00E437E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14:paraId="3265014A" w14:textId="77777777" w:rsidR="002D0496" w:rsidRPr="00ED1578" w:rsidRDefault="00473E59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25286</w:t>
            </w:r>
          </w:p>
        </w:tc>
      </w:tr>
      <w:tr w:rsidR="002D0496" w:rsidRPr="00ED1578" w14:paraId="672A343D" w14:textId="77777777" w:rsidTr="00234AB4">
        <w:trPr>
          <w:trHeight w:val="357"/>
        </w:trPr>
        <w:tc>
          <w:tcPr>
            <w:tcW w:w="3491" w:type="pct"/>
            <w:vMerge/>
          </w:tcPr>
          <w:p w14:paraId="5E105738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vAlign w:val="center"/>
          </w:tcPr>
          <w:p w14:paraId="33EEF189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70B4E7B6" w14:textId="77777777" w:rsidR="002D0496" w:rsidRPr="00ED1578" w:rsidRDefault="00473E59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51</w:t>
            </w:r>
          </w:p>
        </w:tc>
      </w:tr>
      <w:tr w:rsidR="002D0496" w:rsidRPr="00ED1578" w14:paraId="5FF80070" w14:textId="77777777" w:rsidTr="00234AB4">
        <w:tc>
          <w:tcPr>
            <w:tcW w:w="3491" w:type="pct"/>
          </w:tcPr>
          <w:p w14:paraId="59230391" w14:textId="77777777" w:rsidR="002D0496" w:rsidRPr="00222E5D" w:rsidRDefault="0053590B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</w:t>
            </w:r>
            <w:r w:rsidR="00631ACC"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квер</w:t>
            </w:r>
          </w:p>
        </w:tc>
        <w:tc>
          <w:tcPr>
            <w:tcW w:w="690" w:type="pct"/>
            <w:vAlign w:val="center"/>
          </w:tcPr>
          <w:p w14:paraId="2F4CB1BC" w14:textId="77777777" w:rsidR="002D0496" w:rsidRPr="00222E5D" w:rsidRDefault="00631ACC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819" w:type="pct"/>
            <w:shd w:val="clear" w:color="auto" w:fill="auto"/>
            <w:vAlign w:val="center"/>
          </w:tcPr>
          <w:p w14:paraId="2C4B4DE4" w14:textId="77777777" w:rsidR="002D0496" w:rsidRPr="00222E5D" w:rsidRDefault="00631ACC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222E5D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701B46" w:rsidRPr="00ED1578" w14:paraId="48F954F5" w14:textId="77777777" w:rsidTr="00234AB4">
        <w:tc>
          <w:tcPr>
            <w:tcW w:w="3491" w:type="pct"/>
          </w:tcPr>
          <w:p w14:paraId="4835B602" w14:textId="77777777" w:rsidR="00701B46" w:rsidRPr="00ED1578" w:rsidRDefault="00631ACC" w:rsidP="00EF01A8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  <w:r w:rsidR="00701B4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етский городок</w:t>
            </w:r>
          </w:p>
        </w:tc>
        <w:tc>
          <w:tcPr>
            <w:tcW w:w="690" w:type="pct"/>
            <w:vAlign w:val="center"/>
          </w:tcPr>
          <w:p w14:paraId="4F944517" w14:textId="77777777" w:rsidR="00701B46" w:rsidRPr="00ED1578" w:rsidRDefault="00701B46" w:rsidP="00EF01A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819" w:type="pct"/>
            <w:shd w:val="clear" w:color="auto" w:fill="auto"/>
            <w:vAlign w:val="center"/>
          </w:tcPr>
          <w:p w14:paraId="062B5F72" w14:textId="77777777" w:rsidR="00701B46" w:rsidRPr="00ED1578" w:rsidRDefault="00701B46" w:rsidP="00EF01A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1/221</w:t>
            </w:r>
          </w:p>
        </w:tc>
      </w:tr>
      <w:tr w:rsidR="00E437EF" w:rsidRPr="00ED1578" w14:paraId="71E9CB7C" w14:textId="77777777" w:rsidTr="00EF01A8">
        <w:tc>
          <w:tcPr>
            <w:tcW w:w="3491" w:type="pct"/>
          </w:tcPr>
          <w:p w14:paraId="203D0BDB" w14:textId="77777777" w:rsidR="00E437EF" w:rsidRPr="00ED1578" w:rsidRDefault="0053590B" w:rsidP="00EF01A8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</w:t>
            </w:r>
            <w:r w:rsidR="00E437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лица</w:t>
            </w:r>
          </w:p>
        </w:tc>
        <w:tc>
          <w:tcPr>
            <w:tcW w:w="690" w:type="pct"/>
            <w:vAlign w:val="center"/>
          </w:tcPr>
          <w:p w14:paraId="60FC83A8" w14:textId="77777777" w:rsidR="00E437EF" w:rsidRPr="00ED1578" w:rsidRDefault="00E437EF" w:rsidP="00EF01A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819" w:type="pct"/>
            <w:shd w:val="clear" w:color="auto" w:fill="auto"/>
            <w:vAlign w:val="center"/>
          </w:tcPr>
          <w:p w14:paraId="5253BF96" w14:textId="77777777" w:rsidR="00E437EF" w:rsidRPr="00ED1578" w:rsidRDefault="00E437EF" w:rsidP="00473E5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2/</w:t>
            </w:r>
            <w:r w:rsidR="00473E59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25065</w:t>
            </w:r>
          </w:p>
        </w:tc>
      </w:tr>
      <w:tr w:rsidR="002D0496" w:rsidRPr="00ED1578" w14:paraId="1B4EE63F" w14:textId="77777777" w:rsidTr="00234AB4">
        <w:tc>
          <w:tcPr>
            <w:tcW w:w="3491" w:type="pct"/>
          </w:tcPr>
          <w:p w14:paraId="313046C3" w14:textId="77777777" w:rsidR="002D0496" w:rsidRPr="00ED1578" w:rsidRDefault="002D0496" w:rsidP="002D0496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90" w:type="pct"/>
            <w:vAlign w:val="center"/>
          </w:tcPr>
          <w:p w14:paraId="24178447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14:paraId="353A5EAD" w14:textId="77777777" w:rsidR="002D0496" w:rsidRPr="00ED1578" w:rsidRDefault="00701B4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3,78</w:t>
            </w:r>
          </w:p>
        </w:tc>
      </w:tr>
      <w:tr w:rsidR="002D0496" w:rsidRPr="00ED1578" w14:paraId="1C5CEC80" w14:textId="77777777" w:rsidTr="00234AB4">
        <w:tc>
          <w:tcPr>
            <w:tcW w:w="3491" w:type="pct"/>
          </w:tcPr>
          <w:p w14:paraId="3CE3B8BB" w14:textId="77777777" w:rsidR="002D0496" w:rsidRPr="00ED1578" w:rsidRDefault="002D0496" w:rsidP="002D0496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 показатели:</w:t>
            </w:r>
          </w:p>
          <w:p w14:paraId="0732C078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озеленение;</w:t>
            </w:r>
          </w:p>
          <w:p w14:paraId="410E699A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освещение;</w:t>
            </w:r>
          </w:p>
          <w:p w14:paraId="60F600A6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твердое покрытие дорог</w:t>
            </w:r>
          </w:p>
          <w:p w14:paraId="5883D9FD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D1578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 т.д.</w:t>
            </w:r>
          </w:p>
        </w:tc>
        <w:tc>
          <w:tcPr>
            <w:tcW w:w="690" w:type="pct"/>
            <w:vAlign w:val="center"/>
          </w:tcPr>
          <w:p w14:paraId="554E9826" w14:textId="77777777" w:rsidR="002D0496" w:rsidRPr="00ED1578" w:rsidRDefault="002D0496" w:rsidP="002D04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19" w:type="pct"/>
            <w:shd w:val="clear" w:color="auto" w:fill="auto"/>
          </w:tcPr>
          <w:p w14:paraId="432FD075" w14:textId="77777777" w:rsidR="00701B46" w:rsidRPr="00ED1578" w:rsidRDefault="00701B46" w:rsidP="00701B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Дикорастущие деревья, освещение поселка на 70%, твердое покрытие дорог на 17%</w:t>
            </w:r>
          </w:p>
        </w:tc>
      </w:tr>
    </w:tbl>
    <w:p w14:paraId="33E9B5BB" w14:textId="77777777" w:rsidR="00405F44" w:rsidRPr="00ED1578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ED887F" w14:textId="77777777" w:rsidR="0071012D" w:rsidRPr="00ED1578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D1578">
        <w:rPr>
          <w:rFonts w:ascii="Times New Roman" w:hAnsi="Times New Roman"/>
          <w:sz w:val="24"/>
          <w:szCs w:val="24"/>
        </w:rPr>
        <w:t>3</w:t>
      </w:r>
      <w:r w:rsidR="0071012D" w:rsidRPr="00ED1578">
        <w:rPr>
          <w:rFonts w:ascii="Times New Roman" w:hAnsi="Times New Roman"/>
          <w:sz w:val="24"/>
          <w:szCs w:val="24"/>
        </w:rPr>
        <w:t>.</w:t>
      </w:r>
      <w:r w:rsidR="00A632C7" w:rsidRPr="00ED1578">
        <w:rPr>
          <w:rFonts w:ascii="Times New Roman" w:hAnsi="Times New Roman"/>
          <w:sz w:val="24"/>
          <w:szCs w:val="24"/>
        </w:rPr>
        <w:t>3</w:t>
      </w:r>
      <w:r w:rsidR="000605C5">
        <w:rPr>
          <w:rFonts w:ascii="Times New Roman" w:hAnsi="Times New Roman"/>
          <w:sz w:val="24"/>
          <w:szCs w:val="24"/>
        </w:rPr>
        <w:t>. Не</w:t>
      </w:r>
      <w:r w:rsidR="0071012D" w:rsidRPr="00ED1578">
        <w:rPr>
          <w:rFonts w:ascii="Times New Roman" w:hAnsi="Times New Roman"/>
          <w:sz w:val="24"/>
          <w:szCs w:val="24"/>
        </w:rPr>
        <w:t>удовлетворительное состояние (отсутс</w:t>
      </w:r>
      <w:r w:rsidR="00D51BD4" w:rsidRPr="00ED1578">
        <w:rPr>
          <w:rFonts w:ascii="Times New Roman" w:hAnsi="Times New Roman"/>
          <w:sz w:val="24"/>
          <w:szCs w:val="24"/>
        </w:rPr>
        <w:t>т</w:t>
      </w:r>
      <w:r w:rsidR="0071012D" w:rsidRPr="00ED1578">
        <w:rPr>
          <w:rFonts w:ascii="Times New Roman" w:hAnsi="Times New Roman"/>
          <w:sz w:val="24"/>
          <w:szCs w:val="24"/>
        </w:rPr>
        <w:t>вие) парков и скверов, отсутствие детских игровых площадок и зон отдыха во дворах, устаре</w:t>
      </w:r>
      <w:r w:rsidR="000605C5">
        <w:rPr>
          <w:rFonts w:ascii="Times New Roman" w:hAnsi="Times New Roman"/>
          <w:sz w:val="24"/>
          <w:szCs w:val="24"/>
        </w:rPr>
        <w:t>вшие малые архитектурные формы</w:t>
      </w:r>
      <w:r w:rsidR="0071012D" w:rsidRPr="00ED1578">
        <w:rPr>
          <w:rFonts w:ascii="Times New Roman" w:hAnsi="Times New Roman"/>
          <w:sz w:val="24"/>
          <w:szCs w:val="24"/>
        </w:rPr>
        <w:t xml:space="preserve"> негативно влияет на эмоциональное состояние и качество жизни населения.</w:t>
      </w:r>
    </w:p>
    <w:p w14:paraId="5E9A4780" w14:textId="16A6B9CD" w:rsidR="00FC31A0" w:rsidRPr="00ED1578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D1578">
        <w:rPr>
          <w:rFonts w:ascii="Times New Roman" w:hAnsi="Times New Roman"/>
          <w:sz w:val="24"/>
          <w:szCs w:val="24"/>
        </w:rPr>
        <w:lastRenderedPageBreak/>
        <w:t xml:space="preserve">В силу объективных причин, из-за ограниченности средств </w:t>
      </w:r>
      <w:r w:rsidR="00D51BD4" w:rsidRPr="00ED1578">
        <w:rPr>
          <w:rFonts w:ascii="Times New Roman" w:hAnsi="Times New Roman"/>
          <w:sz w:val="24"/>
          <w:szCs w:val="24"/>
        </w:rPr>
        <w:t xml:space="preserve">объекты благоустройства, такие как пешеходные зоны, зоны отдыха, тротуары, объекты уличного освещения, нуждаются </w:t>
      </w:r>
      <w:r w:rsidR="00B02A64">
        <w:rPr>
          <w:rFonts w:ascii="Times New Roman" w:hAnsi="Times New Roman"/>
          <w:sz w:val="24"/>
          <w:szCs w:val="24"/>
        </w:rPr>
        <w:br/>
      </w:r>
      <w:r w:rsidR="00D51BD4" w:rsidRPr="00ED1578">
        <w:rPr>
          <w:rFonts w:ascii="Times New Roman" w:hAnsi="Times New Roman"/>
          <w:sz w:val="24"/>
          <w:szCs w:val="24"/>
        </w:rPr>
        <w:t>в ремонте и реконструкции.</w:t>
      </w:r>
      <w:r w:rsidR="00FC31A0" w:rsidRPr="00ED1578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D1578">
        <w:rPr>
          <w:rFonts w:ascii="Times New Roman" w:hAnsi="Times New Roman"/>
          <w:sz w:val="24"/>
          <w:szCs w:val="24"/>
        </w:rPr>
        <w:t xml:space="preserve">истемно </w:t>
      </w:r>
      <w:r w:rsidR="00B02A64">
        <w:rPr>
          <w:rFonts w:ascii="Times New Roman" w:hAnsi="Times New Roman"/>
          <w:sz w:val="24"/>
          <w:szCs w:val="24"/>
        </w:rPr>
        <w:br/>
      </w:r>
      <w:r w:rsidR="00D51BD4" w:rsidRPr="00ED1578">
        <w:rPr>
          <w:rFonts w:ascii="Times New Roman" w:hAnsi="Times New Roman"/>
          <w:sz w:val="24"/>
          <w:szCs w:val="24"/>
        </w:rPr>
        <w:t xml:space="preserve">не </w:t>
      </w:r>
      <w:r w:rsidRPr="00ED1578">
        <w:rPr>
          <w:rFonts w:ascii="Times New Roman" w:hAnsi="Times New Roman"/>
          <w:sz w:val="24"/>
          <w:szCs w:val="24"/>
        </w:rPr>
        <w:t>благоустр</w:t>
      </w:r>
      <w:r w:rsidR="00FC31A0" w:rsidRPr="00ED1578">
        <w:rPr>
          <w:rFonts w:ascii="Times New Roman" w:hAnsi="Times New Roman"/>
          <w:sz w:val="24"/>
          <w:szCs w:val="24"/>
        </w:rPr>
        <w:t>аиваются.</w:t>
      </w:r>
    </w:p>
    <w:p w14:paraId="5FB5F1C2" w14:textId="6A7F8DCA" w:rsidR="00FC31A0" w:rsidRPr="00ED1578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D1578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D1578">
        <w:rPr>
          <w:rFonts w:ascii="Times New Roman" w:hAnsi="Times New Roman"/>
          <w:sz w:val="24"/>
          <w:szCs w:val="24"/>
        </w:rPr>
        <w:t xml:space="preserve">ых территорий </w:t>
      </w:r>
      <w:r w:rsidRPr="00ED1578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D1578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ED1578">
        <w:rPr>
          <w:rFonts w:ascii="Times New Roman" w:hAnsi="Times New Roman"/>
          <w:sz w:val="24"/>
          <w:szCs w:val="24"/>
        </w:rPr>
        <w:t>тропиночной</w:t>
      </w:r>
      <w:proofErr w:type="spellEnd"/>
      <w:r w:rsidR="00FC31A0" w:rsidRPr="00ED1578">
        <w:rPr>
          <w:rFonts w:ascii="Times New Roman" w:hAnsi="Times New Roman"/>
          <w:sz w:val="24"/>
          <w:szCs w:val="24"/>
        </w:rPr>
        <w:t xml:space="preserve"> сети, устройства газонов </w:t>
      </w:r>
      <w:r w:rsidR="008C2143">
        <w:rPr>
          <w:rFonts w:ascii="Times New Roman" w:hAnsi="Times New Roman"/>
          <w:sz w:val="24"/>
          <w:szCs w:val="24"/>
        </w:rPr>
        <w:br/>
      </w:r>
      <w:r w:rsidR="00FC31A0" w:rsidRPr="00ED1578">
        <w:rPr>
          <w:rFonts w:ascii="Times New Roman" w:hAnsi="Times New Roman"/>
          <w:sz w:val="24"/>
          <w:szCs w:val="24"/>
        </w:rPr>
        <w:t xml:space="preserve">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</w:t>
      </w:r>
      <w:r w:rsidR="008C2143">
        <w:rPr>
          <w:rFonts w:ascii="Times New Roman" w:hAnsi="Times New Roman"/>
          <w:sz w:val="24"/>
          <w:szCs w:val="24"/>
        </w:rPr>
        <w:br/>
      </w:r>
      <w:r w:rsidR="00FC31A0" w:rsidRPr="00ED1578">
        <w:rPr>
          <w:rFonts w:ascii="Times New Roman" w:hAnsi="Times New Roman"/>
          <w:sz w:val="24"/>
          <w:szCs w:val="24"/>
        </w:rPr>
        <w:t>и временного хранения мусора.</w:t>
      </w:r>
    </w:p>
    <w:p w14:paraId="62088DC5" w14:textId="3A6F68B5" w:rsidR="00405F44" w:rsidRPr="00ED1578" w:rsidRDefault="0071012D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D1578">
        <w:rPr>
          <w:rFonts w:ascii="Times New Roman" w:hAnsi="Times New Roman"/>
          <w:sz w:val="24"/>
          <w:szCs w:val="24"/>
        </w:rPr>
        <w:t xml:space="preserve">С целью существенных изменений данной ситуации с </w:t>
      </w:r>
      <w:r w:rsidR="00BF2552">
        <w:rPr>
          <w:rFonts w:ascii="Times New Roman" w:hAnsi="Times New Roman"/>
          <w:sz w:val="24"/>
          <w:szCs w:val="24"/>
        </w:rPr>
        <w:t>2014</w:t>
      </w:r>
      <w:r w:rsidRPr="00ED1578">
        <w:rPr>
          <w:rFonts w:ascii="Times New Roman" w:hAnsi="Times New Roman"/>
          <w:sz w:val="24"/>
          <w:szCs w:val="24"/>
        </w:rPr>
        <w:t xml:space="preserve"> года </w:t>
      </w:r>
      <w:r w:rsidR="00A632C7" w:rsidRPr="00ED1578">
        <w:rPr>
          <w:rFonts w:ascii="Times New Roman" w:hAnsi="Times New Roman"/>
          <w:sz w:val="24"/>
          <w:szCs w:val="24"/>
        </w:rPr>
        <w:t xml:space="preserve">администрация </w:t>
      </w:r>
      <w:r w:rsidR="00BF2552">
        <w:rPr>
          <w:rFonts w:ascii="Times New Roman" w:hAnsi="Times New Roman"/>
          <w:sz w:val="24"/>
          <w:szCs w:val="24"/>
        </w:rPr>
        <w:t xml:space="preserve">Таежнинского сельсовета </w:t>
      </w:r>
      <w:r w:rsidR="00405F44" w:rsidRPr="00ED1578">
        <w:rPr>
          <w:rFonts w:ascii="Times New Roman" w:hAnsi="Times New Roman"/>
          <w:sz w:val="24"/>
          <w:szCs w:val="24"/>
        </w:rPr>
        <w:t xml:space="preserve">участвует в краевых конкурсах </w:t>
      </w:r>
      <w:r w:rsidR="00BF2552">
        <w:rPr>
          <w:rFonts w:ascii="Times New Roman" w:hAnsi="Times New Roman"/>
          <w:sz w:val="24"/>
          <w:szCs w:val="24"/>
        </w:rPr>
        <w:t xml:space="preserve">«Жители – за чистоту </w:t>
      </w:r>
      <w:r w:rsidR="008C2143">
        <w:rPr>
          <w:rFonts w:ascii="Times New Roman" w:hAnsi="Times New Roman"/>
          <w:sz w:val="24"/>
          <w:szCs w:val="24"/>
        </w:rPr>
        <w:br/>
      </w:r>
      <w:r w:rsidR="00BF2552">
        <w:rPr>
          <w:rFonts w:ascii="Times New Roman" w:hAnsi="Times New Roman"/>
          <w:sz w:val="24"/>
          <w:szCs w:val="24"/>
        </w:rPr>
        <w:t>и благоустройство», краевой программе «Развитие транспортной системы»</w:t>
      </w:r>
      <w:r w:rsidR="003A5C2A">
        <w:rPr>
          <w:rFonts w:ascii="Times New Roman" w:hAnsi="Times New Roman"/>
          <w:sz w:val="24"/>
          <w:szCs w:val="24"/>
        </w:rPr>
        <w:t>.</w:t>
      </w:r>
    </w:p>
    <w:p w14:paraId="7D33A6CA" w14:textId="77777777" w:rsidR="00FC31A0" w:rsidRPr="00ED1578" w:rsidRDefault="00FC31A0" w:rsidP="00DD3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D1578">
        <w:rPr>
          <w:rFonts w:ascii="Times New Roman" w:hAnsi="Times New Roman"/>
          <w:sz w:val="24"/>
          <w:szCs w:val="24"/>
        </w:rPr>
        <w:t xml:space="preserve">За 2014-2016 годы выполнены работы </w:t>
      </w:r>
      <w:r w:rsidR="003A5C2A">
        <w:rPr>
          <w:rFonts w:ascii="Times New Roman" w:hAnsi="Times New Roman"/>
          <w:sz w:val="24"/>
          <w:szCs w:val="24"/>
        </w:rPr>
        <w:t xml:space="preserve">по ремонту </w:t>
      </w:r>
      <w:proofErr w:type="spellStart"/>
      <w:r w:rsidR="003A5C2A">
        <w:rPr>
          <w:rFonts w:ascii="Times New Roman" w:hAnsi="Times New Roman"/>
          <w:sz w:val="24"/>
          <w:szCs w:val="24"/>
        </w:rPr>
        <w:t>внутрипоселковых</w:t>
      </w:r>
      <w:proofErr w:type="spellEnd"/>
      <w:r w:rsidR="003A5C2A">
        <w:rPr>
          <w:rFonts w:ascii="Times New Roman" w:hAnsi="Times New Roman"/>
          <w:sz w:val="24"/>
          <w:szCs w:val="24"/>
        </w:rPr>
        <w:t xml:space="preserve"> дорог, устройства уличного освещения,</w:t>
      </w:r>
      <w:r w:rsidRPr="00ED1578">
        <w:rPr>
          <w:rFonts w:ascii="Times New Roman" w:hAnsi="Times New Roman"/>
          <w:sz w:val="24"/>
          <w:szCs w:val="24"/>
        </w:rPr>
        <w:t xml:space="preserve"> на общую сумму </w:t>
      </w:r>
      <w:r w:rsidR="00DD34BF">
        <w:rPr>
          <w:rFonts w:ascii="Times New Roman" w:hAnsi="Times New Roman"/>
          <w:sz w:val="24"/>
          <w:szCs w:val="24"/>
        </w:rPr>
        <w:t>19 499,50</w:t>
      </w:r>
      <w:r w:rsidRPr="00ED15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1578">
        <w:rPr>
          <w:rFonts w:ascii="Times New Roman" w:hAnsi="Times New Roman"/>
          <w:sz w:val="24"/>
          <w:szCs w:val="24"/>
        </w:rPr>
        <w:t>тыс</w:t>
      </w:r>
      <w:proofErr w:type="gramStart"/>
      <w:r w:rsidRPr="00ED1578">
        <w:rPr>
          <w:rFonts w:ascii="Times New Roman" w:hAnsi="Times New Roman"/>
          <w:sz w:val="24"/>
          <w:szCs w:val="24"/>
        </w:rPr>
        <w:t>.р</w:t>
      </w:r>
      <w:proofErr w:type="gramEnd"/>
      <w:r w:rsidRPr="00ED1578">
        <w:rPr>
          <w:rFonts w:ascii="Times New Roman" w:hAnsi="Times New Roman"/>
          <w:sz w:val="24"/>
          <w:szCs w:val="24"/>
        </w:rPr>
        <w:t>ублей</w:t>
      </w:r>
      <w:proofErr w:type="spellEnd"/>
      <w:r w:rsidRPr="00ED1578">
        <w:rPr>
          <w:rFonts w:ascii="Times New Roman" w:hAnsi="Times New Roman"/>
          <w:sz w:val="24"/>
          <w:szCs w:val="24"/>
        </w:rPr>
        <w:t xml:space="preserve">. Это позволило </w:t>
      </w:r>
      <w:r w:rsidR="008E7E6B">
        <w:rPr>
          <w:rFonts w:ascii="Times New Roman" w:hAnsi="Times New Roman"/>
          <w:sz w:val="24"/>
          <w:szCs w:val="24"/>
        </w:rPr>
        <w:t xml:space="preserve">создать более благоприятную и безопасную среду для жителей </w:t>
      </w:r>
      <w:r w:rsidR="008D2736">
        <w:rPr>
          <w:rFonts w:ascii="Times New Roman" w:hAnsi="Times New Roman"/>
          <w:sz w:val="24"/>
          <w:szCs w:val="24"/>
        </w:rPr>
        <w:t>поселка</w:t>
      </w:r>
      <w:r w:rsidRPr="00ED1578">
        <w:rPr>
          <w:rFonts w:ascii="Times New Roman" w:hAnsi="Times New Roman"/>
          <w:sz w:val="24"/>
          <w:szCs w:val="24"/>
        </w:rPr>
        <w:t>.</w:t>
      </w:r>
    </w:p>
    <w:p w14:paraId="4192869F" w14:textId="0301E725" w:rsidR="00BB1251" w:rsidRPr="00ED1578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2E5D">
        <w:rPr>
          <w:rFonts w:ascii="Times New Roman" w:hAnsi="Times New Roman"/>
          <w:sz w:val="24"/>
          <w:szCs w:val="24"/>
        </w:rPr>
        <w:t xml:space="preserve">Население </w:t>
      </w:r>
      <w:r w:rsidR="006C51DE" w:rsidRPr="00222E5D">
        <w:rPr>
          <w:rFonts w:ascii="Times New Roman" w:hAnsi="Times New Roman"/>
          <w:sz w:val="24"/>
          <w:szCs w:val="24"/>
        </w:rPr>
        <w:t>(школьники, работники предприятий</w:t>
      </w:r>
      <w:r w:rsidR="00C21033" w:rsidRPr="00222E5D">
        <w:rPr>
          <w:rFonts w:ascii="Times New Roman" w:hAnsi="Times New Roman"/>
          <w:sz w:val="24"/>
          <w:szCs w:val="24"/>
        </w:rPr>
        <w:t xml:space="preserve">) </w:t>
      </w:r>
      <w:r w:rsidRPr="00222E5D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981C76">
        <w:rPr>
          <w:rFonts w:ascii="Times New Roman" w:hAnsi="Times New Roman"/>
          <w:sz w:val="24"/>
          <w:szCs w:val="24"/>
        </w:rPr>
        <w:t xml:space="preserve"> </w:t>
      </w:r>
      <w:r w:rsidR="008D2736">
        <w:rPr>
          <w:rFonts w:ascii="Times New Roman" w:hAnsi="Times New Roman"/>
          <w:sz w:val="24"/>
          <w:szCs w:val="24"/>
        </w:rPr>
        <w:t>территории Таежнинского сельсовета,</w:t>
      </w:r>
      <w:r w:rsidRPr="00ED1578">
        <w:rPr>
          <w:rFonts w:ascii="Times New Roman" w:hAnsi="Times New Roman"/>
          <w:sz w:val="24"/>
          <w:szCs w:val="24"/>
        </w:rPr>
        <w:t xml:space="preserve"> проводятся суббо</w:t>
      </w:r>
      <w:r w:rsidR="00405F44" w:rsidRPr="00ED1578">
        <w:rPr>
          <w:rFonts w:ascii="Times New Roman" w:hAnsi="Times New Roman"/>
          <w:sz w:val="24"/>
          <w:szCs w:val="24"/>
        </w:rPr>
        <w:t>тники</w:t>
      </w:r>
      <w:r w:rsidR="008D2736">
        <w:rPr>
          <w:rFonts w:ascii="Times New Roman" w:hAnsi="Times New Roman"/>
          <w:sz w:val="24"/>
          <w:szCs w:val="24"/>
        </w:rPr>
        <w:t>.</w:t>
      </w:r>
    </w:p>
    <w:p w14:paraId="2D4369B0" w14:textId="77777777" w:rsidR="0071012D" w:rsidRPr="00ED1578" w:rsidRDefault="0071012D" w:rsidP="0071012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14:paraId="0E3A5C4F" w14:textId="77777777" w:rsidR="00405F44" w:rsidRPr="00ED1578" w:rsidRDefault="00ED1578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D1578">
        <w:rPr>
          <w:rFonts w:ascii="Times New Roman" w:hAnsi="Times New Roman"/>
          <w:b/>
          <w:sz w:val="24"/>
          <w:szCs w:val="24"/>
          <w:lang w:eastAsia="ru-RU"/>
        </w:rPr>
        <w:t xml:space="preserve">4. </w:t>
      </w:r>
      <w:r w:rsidR="00405F44" w:rsidRPr="00ED1578">
        <w:rPr>
          <w:rFonts w:ascii="Times New Roman" w:hAnsi="Times New Roman"/>
          <w:b/>
          <w:sz w:val="24"/>
          <w:szCs w:val="24"/>
          <w:lang w:eastAsia="ru-RU"/>
        </w:rPr>
        <w:t>Цели и задачи муниципальной Программы</w:t>
      </w:r>
    </w:p>
    <w:p w14:paraId="6FF3EE3B" w14:textId="77777777" w:rsidR="00854CBE" w:rsidRPr="00ED1578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14:paraId="7C073BBA" w14:textId="77777777" w:rsidR="00405F44" w:rsidRPr="00ED1578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D1578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14:paraId="3C8B36CC" w14:textId="77777777" w:rsidR="00405F44" w:rsidRPr="00ED1578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. Обеспечение формирования единого облика муниципального образования.</w:t>
      </w:r>
    </w:p>
    <w:p w14:paraId="43C1FD10" w14:textId="5F10B7ED" w:rsidR="00405F44" w:rsidRPr="00ED1578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</w:t>
      </w:r>
      <w:r w:rsidR="008C214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на территории муниципального образования, включая объекты, находящиеся в частной собственности и прилегающие к ним территории.</w:t>
      </w:r>
    </w:p>
    <w:p w14:paraId="04161732" w14:textId="153298A2" w:rsidR="00405F44" w:rsidRPr="00ED1578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</w:t>
      </w:r>
      <w:r w:rsidR="00B02A6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в реализацию мероприятий по благоустройству территории муниципального образования.</w:t>
      </w:r>
    </w:p>
    <w:p w14:paraId="5E849E79" w14:textId="77777777" w:rsidR="007137ED" w:rsidRPr="00ED1578" w:rsidRDefault="007137ED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14:paraId="20C06279" w14:textId="77777777" w:rsidR="00A37BC6" w:rsidRPr="00ED1578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14:paraId="0F8E7F9F" w14:textId="77777777" w:rsidR="00CF1982" w:rsidRPr="00ED1578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14:paraId="68C2AB0F" w14:textId="77777777" w:rsidR="00CF1982" w:rsidRPr="00ED1578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Повышение уровня благоустройства территории муниципального образования.</w:t>
      </w:r>
    </w:p>
    <w:p w14:paraId="0F29566A" w14:textId="51164A4E" w:rsidR="006D286E" w:rsidRPr="00ED1578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D1578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D1578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</w:t>
      </w:r>
      <w:r w:rsidR="00B02A64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br/>
      </w:r>
      <w:r w:rsidRPr="00ED1578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к Программе. </w:t>
      </w:r>
    </w:p>
    <w:p w14:paraId="3FE4CC91" w14:textId="77777777" w:rsidR="00217B0B" w:rsidRPr="00ED1578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14:paraId="4788A906" w14:textId="77777777" w:rsidR="00405F44" w:rsidRPr="00ED1578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14:paraId="60C9168E" w14:textId="77777777" w:rsidR="00405F44" w:rsidRPr="00ED1578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14:paraId="1D733B73" w14:textId="77777777" w:rsidR="00670876" w:rsidRPr="00ED1578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D1578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D1578">
        <w:rPr>
          <w:rFonts w:ascii="Times New Roman" w:hAnsi="Times New Roman"/>
          <w:bCs/>
          <w:sz w:val="24"/>
          <w:szCs w:val="24"/>
        </w:rPr>
        <w:t>П</w:t>
      </w:r>
      <w:r w:rsidRPr="00ED1578">
        <w:rPr>
          <w:rFonts w:ascii="Times New Roman" w:hAnsi="Times New Roman"/>
          <w:bCs/>
          <w:sz w:val="24"/>
          <w:szCs w:val="24"/>
        </w:rPr>
        <w:t xml:space="preserve">рограммы включает в себя следующие </w:t>
      </w:r>
      <w:r w:rsidR="00ED1578">
        <w:rPr>
          <w:rFonts w:ascii="Times New Roman" w:hAnsi="Times New Roman"/>
          <w:bCs/>
          <w:sz w:val="24"/>
          <w:szCs w:val="24"/>
        </w:rPr>
        <w:t>м</w:t>
      </w:r>
      <w:r w:rsidRPr="00ED1578">
        <w:rPr>
          <w:rFonts w:ascii="Times New Roman" w:hAnsi="Times New Roman"/>
          <w:bCs/>
          <w:sz w:val="24"/>
          <w:szCs w:val="24"/>
        </w:rPr>
        <w:t>ероприятия</w:t>
      </w:r>
      <w:r w:rsidR="00ED1578">
        <w:rPr>
          <w:rFonts w:ascii="Times New Roman" w:hAnsi="Times New Roman"/>
          <w:bCs/>
          <w:sz w:val="24"/>
          <w:szCs w:val="24"/>
        </w:rPr>
        <w:t>,</w:t>
      </w:r>
      <w:r w:rsidR="00E87476" w:rsidRPr="00ED1578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D1578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D1578">
        <w:rPr>
          <w:rFonts w:ascii="Times New Roman" w:hAnsi="Times New Roman"/>
          <w:bCs/>
          <w:sz w:val="24"/>
          <w:szCs w:val="24"/>
        </w:rPr>
        <w:t>.</w:t>
      </w:r>
    </w:p>
    <w:p w14:paraId="68BC79E6" w14:textId="77777777" w:rsidR="00F1050B" w:rsidRPr="005C42AB" w:rsidRDefault="00F1050B" w:rsidP="005C42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D1578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D1578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14:paraId="219D6591" w14:textId="77777777" w:rsidR="005C42AB" w:rsidRPr="00222E5D" w:rsidRDefault="005C42AB" w:rsidP="005C42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22E5D">
        <w:rPr>
          <w:rFonts w:ascii="Times New Roman" w:hAnsi="Times New Roman"/>
          <w:sz w:val="24"/>
          <w:szCs w:val="24"/>
          <w:u w:val="single"/>
        </w:rPr>
        <w:t>Мероприятие 1</w:t>
      </w:r>
      <w:r w:rsidR="001552DF" w:rsidRPr="00222E5D">
        <w:rPr>
          <w:rFonts w:ascii="Times New Roman" w:hAnsi="Times New Roman"/>
          <w:sz w:val="24"/>
          <w:szCs w:val="24"/>
          <w:u w:val="single"/>
        </w:rPr>
        <w:t xml:space="preserve">.1. </w:t>
      </w:r>
      <w:r w:rsidRPr="00222E5D">
        <w:rPr>
          <w:rFonts w:ascii="Times New Roman" w:hAnsi="Times New Roman"/>
          <w:sz w:val="24"/>
          <w:szCs w:val="24"/>
          <w:u w:val="single"/>
        </w:rPr>
        <w:t>Применение правил</w:t>
      </w:r>
      <w:r w:rsidR="00DD7BE7">
        <w:rPr>
          <w:rFonts w:ascii="Times New Roman" w:hAnsi="Times New Roman"/>
          <w:sz w:val="24"/>
          <w:szCs w:val="24"/>
          <w:u w:val="single"/>
        </w:rPr>
        <w:t xml:space="preserve"> благоустройства, утвержденных </w:t>
      </w:r>
      <w:r w:rsidRPr="00222E5D">
        <w:rPr>
          <w:rFonts w:ascii="Times New Roman" w:hAnsi="Times New Roman"/>
          <w:sz w:val="24"/>
          <w:szCs w:val="24"/>
          <w:u w:val="single"/>
        </w:rPr>
        <w:t>органом местного самоуправления по результатам публичных слушаний.</w:t>
      </w:r>
    </w:p>
    <w:p w14:paraId="2E4E2C91" w14:textId="77777777" w:rsidR="005C42AB" w:rsidRDefault="005C42AB" w:rsidP="005C42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22E5D">
        <w:rPr>
          <w:rFonts w:ascii="Times New Roman" w:hAnsi="Times New Roman"/>
          <w:sz w:val="24"/>
          <w:szCs w:val="24"/>
        </w:rPr>
        <w:t>Согласно Федеральному закону от 06.10.2003 № 131-ФЗ к вопросам местного значения поселений (п.19 ст.14) отнесено утверждение Правил благоустройства поселений.</w:t>
      </w:r>
    </w:p>
    <w:p w14:paraId="081075B2" w14:textId="1F6CE693" w:rsidR="005C42AB" w:rsidRDefault="005C42AB" w:rsidP="005C42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22E5D">
        <w:rPr>
          <w:rFonts w:ascii="Times New Roman" w:hAnsi="Times New Roman"/>
          <w:sz w:val="24"/>
          <w:szCs w:val="24"/>
        </w:rPr>
        <w:t xml:space="preserve">Правила благоустройства территорий поселений, городских округов приведены </w:t>
      </w:r>
      <w:r w:rsidR="008C2143">
        <w:rPr>
          <w:rFonts w:ascii="Times New Roman" w:hAnsi="Times New Roman"/>
          <w:sz w:val="24"/>
          <w:szCs w:val="24"/>
        </w:rPr>
        <w:br/>
      </w:r>
      <w:r w:rsidRPr="00222E5D">
        <w:rPr>
          <w:rFonts w:ascii="Times New Roman" w:hAnsi="Times New Roman"/>
          <w:sz w:val="24"/>
          <w:szCs w:val="24"/>
        </w:rPr>
        <w:t>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222E5D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222E5D">
        <w:rPr>
          <w:rFonts w:ascii="Times New Roman" w:hAnsi="Times New Roman"/>
          <w:sz w:val="24"/>
          <w:szCs w:val="24"/>
        </w:rPr>
        <w:t xml:space="preserve"> и утверждены Решением </w:t>
      </w:r>
      <w:r w:rsidR="005B5088">
        <w:rPr>
          <w:rFonts w:ascii="Times New Roman" w:hAnsi="Times New Roman"/>
          <w:sz w:val="24"/>
          <w:szCs w:val="24"/>
        </w:rPr>
        <w:t>Таежнинского</w:t>
      </w:r>
      <w:r w:rsidRPr="00222E5D">
        <w:rPr>
          <w:rFonts w:ascii="Times New Roman" w:hAnsi="Times New Roman"/>
          <w:sz w:val="24"/>
          <w:szCs w:val="24"/>
        </w:rPr>
        <w:t xml:space="preserve"> сельского совета депутатов </w:t>
      </w:r>
      <w:proofErr w:type="spellStart"/>
      <w:r w:rsidRPr="00222E5D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222E5D">
        <w:rPr>
          <w:rFonts w:ascii="Times New Roman" w:hAnsi="Times New Roman"/>
          <w:sz w:val="24"/>
          <w:szCs w:val="24"/>
        </w:rPr>
        <w:t xml:space="preserve"> района Красноярского края на основании публичных слушаний.</w:t>
      </w:r>
    </w:p>
    <w:p w14:paraId="7A7FD7EC" w14:textId="77777777" w:rsidR="005C42AB" w:rsidRDefault="005C42AB" w:rsidP="005C42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222E5D">
        <w:rPr>
          <w:rFonts w:ascii="Times New Roman" w:hAnsi="Times New Roman"/>
          <w:sz w:val="24"/>
          <w:szCs w:val="24"/>
        </w:rPr>
        <w:lastRenderedPageBreak/>
        <w:t>Согласно ст. 28 федерального закона от 06.10.2003 № 131-ФЗ Правила благоустройства территорий поселений должны выноситься на публичные слушания.</w:t>
      </w:r>
    </w:p>
    <w:p w14:paraId="158B63A9" w14:textId="77777777" w:rsidR="005C42AB" w:rsidRPr="00623CEB" w:rsidRDefault="005C42AB" w:rsidP="005C42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623CEB">
        <w:rPr>
          <w:rFonts w:ascii="Times New Roman" w:hAnsi="Times New Roman"/>
          <w:bCs/>
          <w:sz w:val="24"/>
          <w:szCs w:val="24"/>
        </w:rPr>
        <w:t xml:space="preserve">Порядок организации и проведения публичных слушаний определен уставом муниципального образования </w:t>
      </w:r>
      <w:r w:rsidRPr="00DD7BE7">
        <w:rPr>
          <w:rFonts w:ascii="Times New Roman" w:hAnsi="Times New Roman"/>
          <w:bCs/>
          <w:sz w:val="24"/>
          <w:szCs w:val="24"/>
        </w:rPr>
        <w:t xml:space="preserve">и </w:t>
      </w:r>
      <w:r w:rsidR="00623CEB" w:rsidRPr="00DD7BE7">
        <w:rPr>
          <w:rFonts w:ascii="Times New Roman" w:hAnsi="Times New Roman"/>
          <w:bCs/>
          <w:sz w:val="24"/>
          <w:szCs w:val="24"/>
        </w:rPr>
        <w:t xml:space="preserve">Положением о публичных слушаниях, утвержденным </w:t>
      </w:r>
      <w:proofErr w:type="spellStart"/>
      <w:r w:rsidR="00623CEB" w:rsidRPr="00DD7BE7">
        <w:rPr>
          <w:rFonts w:ascii="Times New Roman" w:hAnsi="Times New Roman"/>
          <w:bCs/>
          <w:sz w:val="24"/>
          <w:szCs w:val="24"/>
        </w:rPr>
        <w:t>Таежнинским</w:t>
      </w:r>
      <w:proofErr w:type="spellEnd"/>
      <w:r w:rsidR="00623CEB" w:rsidRPr="00DD7BE7">
        <w:rPr>
          <w:rFonts w:ascii="Times New Roman" w:hAnsi="Times New Roman"/>
          <w:bCs/>
          <w:sz w:val="24"/>
          <w:szCs w:val="24"/>
        </w:rPr>
        <w:t xml:space="preserve"> сельским Советом депутатов от 02.11.2005г., дополненным Решением Таежнинского сельского Совета депутатов от 17.04.2008г.,</w:t>
      </w:r>
      <w:r w:rsidRPr="00623CEB">
        <w:rPr>
          <w:rFonts w:ascii="Times New Roman" w:hAnsi="Times New Roman"/>
          <w:bCs/>
          <w:sz w:val="24"/>
          <w:szCs w:val="24"/>
        </w:rPr>
        <w:t xml:space="preserve"> 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</w:t>
      </w:r>
      <w:proofErr w:type="gramEnd"/>
      <w:r w:rsidRPr="00623CEB">
        <w:rPr>
          <w:rFonts w:ascii="Times New Roman" w:hAnsi="Times New Roman"/>
          <w:bCs/>
          <w:sz w:val="24"/>
          <w:szCs w:val="24"/>
        </w:rPr>
        <w:t xml:space="preserve">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  <w:p w14:paraId="1F7B05AA" w14:textId="77777777" w:rsidR="005B5088" w:rsidRDefault="005C42AB" w:rsidP="005C42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222E5D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5B5088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="005B5088">
        <w:rPr>
          <w:rFonts w:ascii="Times New Roman" w:hAnsi="Times New Roman"/>
          <w:bCs/>
          <w:sz w:val="24"/>
          <w:szCs w:val="24"/>
        </w:rPr>
        <w:t>Таежнинском</w:t>
      </w:r>
      <w:proofErr w:type="spellEnd"/>
      <w:r w:rsidR="005B5088">
        <w:rPr>
          <w:rFonts w:ascii="Times New Roman" w:hAnsi="Times New Roman"/>
          <w:bCs/>
          <w:sz w:val="24"/>
          <w:szCs w:val="24"/>
        </w:rPr>
        <w:t xml:space="preserve"> культурно-спортивном комплексе по адресу п. Таежный, ул. </w:t>
      </w:r>
      <w:proofErr w:type="gramStart"/>
      <w:r w:rsidR="005B5088">
        <w:rPr>
          <w:rFonts w:ascii="Times New Roman" w:hAnsi="Times New Roman"/>
          <w:bCs/>
          <w:sz w:val="24"/>
          <w:szCs w:val="24"/>
        </w:rPr>
        <w:t>Новая</w:t>
      </w:r>
      <w:proofErr w:type="gramEnd"/>
      <w:r w:rsidR="005B5088">
        <w:rPr>
          <w:rFonts w:ascii="Times New Roman" w:hAnsi="Times New Roman"/>
          <w:bCs/>
          <w:sz w:val="24"/>
          <w:szCs w:val="24"/>
        </w:rPr>
        <w:t xml:space="preserve">, д.6В </w:t>
      </w:r>
      <w:r w:rsidRPr="00222E5D">
        <w:rPr>
          <w:rFonts w:ascii="Times New Roman" w:hAnsi="Times New Roman"/>
          <w:bCs/>
          <w:sz w:val="24"/>
          <w:szCs w:val="24"/>
        </w:rPr>
        <w:t xml:space="preserve">в период с </w:t>
      </w:r>
      <w:r w:rsidR="005B5088">
        <w:rPr>
          <w:rFonts w:ascii="Times New Roman" w:hAnsi="Times New Roman"/>
          <w:bCs/>
          <w:sz w:val="24"/>
          <w:szCs w:val="24"/>
        </w:rPr>
        <w:t>20.10.2017</w:t>
      </w:r>
      <w:r w:rsidRPr="00222E5D">
        <w:rPr>
          <w:rFonts w:ascii="Times New Roman" w:hAnsi="Times New Roman"/>
          <w:bCs/>
          <w:sz w:val="24"/>
          <w:szCs w:val="24"/>
        </w:rPr>
        <w:t xml:space="preserve"> по </w:t>
      </w:r>
      <w:r w:rsidR="005B5088">
        <w:rPr>
          <w:rFonts w:ascii="Times New Roman" w:hAnsi="Times New Roman"/>
          <w:bCs/>
          <w:sz w:val="24"/>
          <w:szCs w:val="24"/>
        </w:rPr>
        <w:t>29.10.2017 года.</w:t>
      </w:r>
    </w:p>
    <w:p w14:paraId="4D95183C" w14:textId="77777777" w:rsidR="00F57040" w:rsidRDefault="005B5088" w:rsidP="005C42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="005C42AB" w:rsidRPr="00222E5D">
        <w:rPr>
          <w:rFonts w:ascii="Times New Roman" w:hAnsi="Times New Roman"/>
          <w:bCs/>
          <w:sz w:val="24"/>
          <w:szCs w:val="24"/>
        </w:rPr>
        <w:t xml:space="preserve"> публичных слушаниях приняли участие </w:t>
      </w:r>
      <w:r>
        <w:rPr>
          <w:rFonts w:ascii="Times New Roman" w:hAnsi="Times New Roman"/>
          <w:bCs/>
          <w:sz w:val="24"/>
          <w:szCs w:val="24"/>
        </w:rPr>
        <w:t xml:space="preserve">35 </w:t>
      </w:r>
      <w:r w:rsidR="005C42AB" w:rsidRPr="00222E5D">
        <w:rPr>
          <w:rFonts w:ascii="Times New Roman" w:hAnsi="Times New Roman"/>
          <w:bCs/>
          <w:sz w:val="24"/>
          <w:szCs w:val="24"/>
        </w:rPr>
        <w:t xml:space="preserve">чел., что составляет </w:t>
      </w:r>
      <w:r>
        <w:rPr>
          <w:rFonts w:ascii="Times New Roman" w:hAnsi="Times New Roman"/>
          <w:bCs/>
          <w:sz w:val="24"/>
          <w:szCs w:val="24"/>
        </w:rPr>
        <w:t>0,7</w:t>
      </w:r>
      <w:r w:rsidR="005C42AB" w:rsidRPr="00222E5D">
        <w:rPr>
          <w:rFonts w:ascii="Times New Roman" w:hAnsi="Times New Roman"/>
          <w:bCs/>
          <w:sz w:val="24"/>
          <w:szCs w:val="24"/>
        </w:rPr>
        <w:t>% от общего количества жителей в муниципальном образовании.</w:t>
      </w:r>
    </w:p>
    <w:p w14:paraId="6BCF8897" w14:textId="77777777" w:rsidR="00F6651B" w:rsidRPr="005C42AB" w:rsidRDefault="00F6651B" w:rsidP="005C42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14:paraId="13B7FE0C" w14:textId="77777777" w:rsidR="00732743" w:rsidRPr="00623CEB" w:rsidRDefault="00732743" w:rsidP="005B508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623CEB">
        <w:rPr>
          <w:rFonts w:ascii="Times New Roman" w:hAnsi="Times New Roman"/>
          <w:bCs/>
          <w:sz w:val="24"/>
          <w:szCs w:val="24"/>
          <w:u w:val="single"/>
        </w:rPr>
        <w:t xml:space="preserve">Мероприятие </w:t>
      </w:r>
      <w:r w:rsidR="001552DF" w:rsidRPr="00623CEB">
        <w:rPr>
          <w:rFonts w:ascii="Times New Roman" w:hAnsi="Times New Roman"/>
          <w:bCs/>
          <w:sz w:val="24"/>
          <w:szCs w:val="24"/>
          <w:u w:val="single"/>
        </w:rPr>
        <w:t>1.</w:t>
      </w:r>
      <w:r w:rsidRPr="00623CEB">
        <w:rPr>
          <w:rFonts w:ascii="Times New Roman" w:hAnsi="Times New Roman"/>
          <w:bCs/>
          <w:sz w:val="24"/>
          <w:szCs w:val="24"/>
          <w:u w:val="single"/>
        </w:rPr>
        <w:t>2.</w:t>
      </w:r>
      <w:r w:rsidRPr="00623CEB">
        <w:rPr>
          <w:rFonts w:ascii="Times New Roman" w:hAnsi="Times New Roman"/>
          <w:bCs/>
          <w:sz w:val="24"/>
          <w:szCs w:val="24"/>
          <w:u w:val="single"/>
        </w:rPr>
        <w:tab/>
        <w:t>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сторон.</w:t>
      </w:r>
    </w:p>
    <w:p w14:paraId="1499C923" w14:textId="77777777" w:rsidR="00732743" w:rsidRPr="00623CEB" w:rsidRDefault="00732743" w:rsidP="00732743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14:paraId="6AC5EEB9" w14:textId="77777777" w:rsidR="00732743" w:rsidRPr="00623CEB" w:rsidRDefault="00732743" w:rsidP="0073274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 xml:space="preserve">В концепции отражается настоящее и будущее территории: </w:t>
      </w:r>
    </w:p>
    <w:p w14:paraId="46641316" w14:textId="77777777" w:rsidR="00732743" w:rsidRPr="00623CEB" w:rsidRDefault="00732743" w:rsidP="00732743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3CEB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14:paraId="083D11C8" w14:textId="77777777" w:rsidR="00732743" w:rsidRPr="00623CEB" w:rsidRDefault="00732743" w:rsidP="00732743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14:paraId="29DFD084" w14:textId="77777777" w:rsidR="00F6651B" w:rsidRPr="00623CEB" w:rsidRDefault="00F6651B" w:rsidP="00732743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0A4F2DE6" w14:textId="77777777" w:rsidR="00732743" w:rsidRPr="00623CEB" w:rsidRDefault="00732743" w:rsidP="005B5088">
      <w:pPr>
        <w:pStyle w:val="ConsPlusNormal"/>
        <w:tabs>
          <w:tab w:val="left" w:pos="241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 w:cs="Times New Roman"/>
          <w:sz w:val="24"/>
          <w:szCs w:val="24"/>
          <w:u w:val="single"/>
        </w:rPr>
        <w:t>Мероприятие</w:t>
      </w:r>
      <w:r w:rsidR="005B5088">
        <w:rPr>
          <w:rFonts w:ascii="Times New Roman" w:hAnsi="Times New Roman" w:cs="Times New Roman"/>
          <w:sz w:val="24"/>
          <w:szCs w:val="24"/>
          <w:u w:val="single"/>
        </w:rPr>
        <w:t xml:space="preserve"> 1.3.</w:t>
      </w:r>
      <w:r w:rsidR="005B508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CEB">
        <w:rPr>
          <w:rFonts w:ascii="Times New Roman" w:hAnsi="Times New Roman" w:cs="Times New Roman"/>
          <w:sz w:val="24"/>
          <w:szCs w:val="24"/>
          <w:u w:val="single"/>
        </w:rPr>
        <w:t xml:space="preserve">Применение лучших практик (проектов, </w:t>
      </w:r>
      <w:proofErr w:type="gramStart"/>
      <w:r w:rsidRPr="00623CEB">
        <w:rPr>
          <w:rFonts w:ascii="Times New Roman" w:hAnsi="Times New Roman" w:cs="Times New Roman"/>
          <w:sz w:val="24"/>
          <w:szCs w:val="24"/>
          <w:u w:val="single"/>
        </w:rPr>
        <w:t>дизайн-проектов</w:t>
      </w:r>
      <w:proofErr w:type="gramEnd"/>
      <w:r w:rsidRPr="00623CEB">
        <w:rPr>
          <w:rFonts w:ascii="Times New Roman" w:hAnsi="Times New Roman" w:cs="Times New Roman"/>
          <w:sz w:val="24"/>
          <w:szCs w:val="24"/>
          <w:u w:val="single"/>
        </w:rPr>
        <w:t>) при благоустройстве общественных территорий.</w:t>
      </w:r>
    </w:p>
    <w:p w14:paraId="1AA09125" w14:textId="77777777" w:rsidR="00732743" w:rsidRPr="00623CEB" w:rsidRDefault="00732743" w:rsidP="00732743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 xml:space="preserve">На краевом уровне по результатам конкурса формируется база лучших проектов (дизайн-проект) благоустройства дворов и общественных территорий, </w:t>
      </w:r>
      <w:proofErr w:type="gramStart"/>
      <w:r w:rsidRPr="00623CEB">
        <w:rPr>
          <w:rFonts w:ascii="Times New Roman" w:hAnsi="Times New Roman"/>
          <w:sz w:val="24"/>
          <w:szCs w:val="24"/>
        </w:rPr>
        <w:t>которой</w:t>
      </w:r>
      <w:proofErr w:type="gramEnd"/>
      <w:r w:rsidRPr="00623CEB">
        <w:rPr>
          <w:rFonts w:ascii="Times New Roman" w:hAnsi="Times New Roman"/>
          <w:sz w:val="24"/>
          <w:szCs w:val="24"/>
        </w:rPr>
        <w:t xml:space="preserve"> можно пользоваться.</w:t>
      </w:r>
    </w:p>
    <w:p w14:paraId="1CED01F3" w14:textId="77777777" w:rsidR="00732743" w:rsidRPr="00623CEB" w:rsidRDefault="00732743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4B708205" w14:textId="77777777" w:rsidR="00F1050B" w:rsidRPr="00623CEB" w:rsidRDefault="005B5088" w:rsidP="005B5088">
      <w:pPr>
        <w:pStyle w:val="ConsPlusNormal"/>
        <w:tabs>
          <w:tab w:val="left" w:pos="2410"/>
        </w:tabs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Мероприятие</w:t>
      </w:r>
      <w:r w:rsidR="001552DF" w:rsidRPr="00623CEB">
        <w:rPr>
          <w:rFonts w:ascii="Times New Roman" w:hAnsi="Times New Roman" w:cs="Times New Roman"/>
          <w:sz w:val="24"/>
          <w:szCs w:val="24"/>
          <w:u w:val="single"/>
        </w:rPr>
        <w:t xml:space="preserve"> 1.</w:t>
      </w:r>
      <w:r w:rsidR="00732743" w:rsidRPr="00623CE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F1050B" w:rsidRPr="00623CEB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F1050B" w:rsidRPr="00623CEB">
        <w:rPr>
          <w:rFonts w:ascii="Times New Roman" w:hAnsi="Times New Roman" w:cs="Times New Roman"/>
          <w:sz w:val="24"/>
          <w:szCs w:val="24"/>
          <w:u w:val="single"/>
        </w:rPr>
        <w:t xml:space="preserve">Обеспечение системной работы административной комиссии. </w:t>
      </w:r>
    </w:p>
    <w:p w14:paraId="3638E33E" w14:textId="77777777" w:rsidR="00732743" w:rsidRPr="00623CEB" w:rsidRDefault="00732743" w:rsidP="0073274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623CEB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поселений края наделяются государственными полномочиями по созданию и обеспечению деятельности административных комиссий в соответствии с Законом края от 23.04.2009 № 8-3170. </w:t>
      </w:r>
    </w:p>
    <w:p w14:paraId="3F728ACE" w14:textId="77777777" w:rsidR="00732743" w:rsidRPr="00C76C3A" w:rsidRDefault="00732743" w:rsidP="0073274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bCs/>
          <w:sz w:val="24"/>
          <w:szCs w:val="24"/>
        </w:rPr>
        <w:t>Административные комиссии рассматривают дела об административных правонарушениях,</w:t>
      </w:r>
      <w:r w:rsidRPr="00C76C3A">
        <w:rPr>
          <w:rFonts w:ascii="Times New Roman" w:hAnsi="Times New Roman"/>
          <w:bCs/>
          <w:sz w:val="24"/>
          <w:szCs w:val="24"/>
        </w:rPr>
        <w:t xml:space="preserve"> предусмотренных ст. </w:t>
      </w:r>
      <w:r w:rsidRPr="00732743">
        <w:rPr>
          <w:rFonts w:ascii="Times New Roman" w:hAnsi="Times New Roman"/>
          <w:bCs/>
          <w:sz w:val="24"/>
          <w:szCs w:val="24"/>
        </w:rPr>
        <w:t>5.1</w:t>
      </w:r>
      <w:r w:rsidRPr="00C76C3A">
        <w:rPr>
          <w:rFonts w:ascii="Times New Roman" w:hAnsi="Times New Roman"/>
          <w:bCs/>
          <w:sz w:val="24"/>
          <w:szCs w:val="24"/>
        </w:rPr>
        <w:t xml:space="preserve"> «</w:t>
      </w:r>
      <w:r w:rsidRPr="00C76C3A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C76C3A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C76C3A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14:paraId="2843CD0A" w14:textId="77777777" w:rsidR="00732743" w:rsidRPr="00732743" w:rsidRDefault="00732743" w:rsidP="0073274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73510B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507EA1">
        <w:rPr>
          <w:rFonts w:ascii="Times New Roman" w:hAnsi="Times New Roman"/>
          <w:sz w:val="24"/>
          <w:szCs w:val="24"/>
        </w:rPr>
        <w:t xml:space="preserve"> Решением Таежнинского сельского Совета депутатов от 23.10.2017г. №12 «О создании административной комиссии Таежнинского сельсовета </w:t>
      </w:r>
      <w:proofErr w:type="spellStart"/>
      <w:r w:rsidR="00507EA1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="00507EA1">
        <w:rPr>
          <w:rFonts w:ascii="Times New Roman" w:hAnsi="Times New Roman"/>
          <w:sz w:val="24"/>
          <w:szCs w:val="24"/>
        </w:rPr>
        <w:t xml:space="preserve"> района Красноярского края».</w:t>
      </w:r>
    </w:p>
    <w:p w14:paraId="4C1DC80E" w14:textId="77777777" w:rsidR="0059080C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732743">
        <w:rPr>
          <w:rFonts w:ascii="Times New Roman" w:hAnsi="Times New Roman"/>
          <w:sz w:val="24"/>
          <w:szCs w:val="24"/>
        </w:rPr>
        <w:t>Анализ работы административной комиссии в период с 2014 по 2016 года показал следующее</w:t>
      </w:r>
      <w:r w:rsidR="007E22D6" w:rsidRPr="00732743">
        <w:rPr>
          <w:rFonts w:ascii="Times New Roman" w:hAnsi="Times New Roman"/>
          <w:sz w:val="24"/>
          <w:szCs w:val="24"/>
        </w:rPr>
        <w:t>:</w:t>
      </w:r>
    </w:p>
    <w:p w14:paraId="2D90AF9B" w14:textId="62D9FD30" w:rsidR="00533D7E" w:rsidRPr="00533D7E" w:rsidRDefault="00533D7E" w:rsidP="00533D7E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В</w:t>
      </w: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администрации Таежнинского сельсовета состоялось двадцать восемь заседаний административной комиссии</w:t>
      </w:r>
      <w:r w:rsidR="008C2143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,</w:t>
      </w: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по результатам которых</w:t>
      </w:r>
      <w:r w:rsidR="008C2143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,</w:t>
      </w: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было рассмотрено 153 дела </w:t>
      </w:r>
      <w:r w:rsidR="008C2143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br/>
      </w: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об административных правонарушениях. Основная масса нарушений приходится на статью 1.1 Закона Красноярского края "Об административных правонарушениях" 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–</w:t>
      </w: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это “Совершение действий, нарушающих тишину и покой окружающих”. По нарушению правил благоустройства, администрация Таежнинского сельсовета регулярно проводит рейды с целью выявления </w:t>
      </w: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lastRenderedPageBreak/>
        <w:t>нарушений, после чего уполномоченные члены комиссии составляют протоколы. По результатам рассмотрения поступивших дел, было вынесено 61 постановления о наложении административного наказания в виде предупреждения и 84 постановлений о наложении административного наказания в виде штрафов на общую сумму 58800 рублей.</w:t>
      </w:r>
    </w:p>
    <w:p w14:paraId="22ADA414" w14:textId="5FD317CA" w:rsidR="00533D7E" w:rsidRPr="00533D7E" w:rsidRDefault="00533D7E" w:rsidP="00533D7E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Сумма взысканных за указанный период штрафов составляет 29800 рублей, из них: </w:t>
      </w:r>
      <w:r w:rsidR="008C2143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br/>
      </w: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в краевой бюджет взыскано 11000р.  и в бюджет поселен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ия соответственно 18800 рублей.</w:t>
      </w:r>
    </w:p>
    <w:p w14:paraId="7A7C53C7" w14:textId="77777777" w:rsidR="00533D7E" w:rsidRPr="00533D7E" w:rsidRDefault="00533D7E" w:rsidP="00533D7E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За истекший период администрацией Таежнинского сельсовета было вручено 395 предписаний об устранении, жителями сельсовета, нарушений правил благоустройства, что </w:t>
      </w:r>
      <w:r w:rsidR="00507EA1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повысило уровень</w:t>
      </w: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санитарного состояния улиц.</w:t>
      </w:r>
    </w:p>
    <w:p w14:paraId="0EA6E232" w14:textId="77777777" w:rsidR="00533D7E" w:rsidRPr="00533D7E" w:rsidRDefault="00533D7E" w:rsidP="00533D7E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 нарушениям правил благоустройства составлено 68 протоколов. Основная масса протоколов об административных правонарушениях в сфере </w:t>
      </w:r>
      <w:proofErr w:type="gramStart"/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благоустройства</w:t>
      </w:r>
      <w:proofErr w:type="gramEnd"/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как правило приходятся на второй и третий кварталы.</w:t>
      </w:r>
    </w:p>
    <w:p w14:paraId="33405708" w14:textId="77777777" w:rsidR="00533D7E" w:rsidRDefault="00533D7E" w:rsidP="00533D7E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Большую роль и помощь во взыскании штрафов наложенных административной комиссией оказывает Федеральная Служба Судебных Приставов, так как в добровольном порядке административные штрафы оплачивает менее 30% лиц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,</w:t>
      </w:r>
      <w:r w:rsidRPr="00533D7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подвергнутых административному наказанию.</w:t>
      </w:r>
    </w:p>
    <w:p w14:paraId="46579098" w14:textId="77777777" w:rsidR="00F6651B" w:rsidRPr="00533D7E" w:rsidRDefault="00F6651B" w:rsidP="00533D7E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14:paraId="2852E406" w14:textId="77777777" w:rsidR="00732743" w:rsidRPr="00623CEB" w:rsidRDefault="001F3A8E" w:rsidP="00507EA1">
      <w:pPr>
        <w:pStyle w:val="ConsPlusNormal"/>
        <w:tabs>
          <w:tab w:val="left" w:pos="241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1D00B1" w:rsidRPr="00623CEB">
        <w:rPr>
          <w:rFonts w:ascii="Times New Roman" w:hAnsi="Times New Roman" w:cs="Times New Roman"/>
          <w:sz w:val="24"/>
          <w:szCs w:val="24"/>
          <w:u w:val="single"/>
        </w:rPr>
        <w:t>1.</w:t>
      </w:r>
      <w:r w:rsidRPr="00623CEB">
        <w:rPr>
          <w:rFonts w:ascii="Times New Roman" w:hAnsi="Times New Roman" w:cs="Times New Roman"/>
          <w:sz w:val="24"/>
          <w:szCs w:val="24"/>
          <w:u w:val="single"/>
        </w:rPr>
        <w:t>5.</w:t>
      </w:r>
      <w:r w:rsidR="00507EA1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Start"/>
      <w:r w:rsidR="00732743" w:rsidRPr="00623CEB">
        <w:rPr>
          <w:rFonts w:ascii="Times New Roman" w:hAnsi="Times New Roman" w:cs="Times New Roman"/>
          <w:sz w:val="24"/>
          <w:szCs w:val="24"/>
          <w:u w:val="single"/>
        </w:rPr>
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территорий.</w:t>
      </w:r>
      <w:proofErr w:type="gramEnd"/>
    </w:p>
    <w:p w14:paraId="0F0274A1" w14:textId="77777777" w:rsidR="0056270C" w:rsidRPr="00623CEB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6C40EBAC" w14:textId="77777777" w:rsidR="00FA3C96" w:rsidRPr="00623CEB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CEB">
        <w:rPr>
          <w:rFonts w:ascii="Times New Roman" w:hAnsi="Times New Roman" w:cs="Times New Roman"/>
          <w:b/>
          <w:sz w:val="24"/>
          <w:szCs w:val="24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14:paraId="119E259D" w14:textId="77777777" w:rsidR="009746B8" w:rsidRPr="00623CEB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7B15C2E3" w14:textId="77777777" w:rsidR="009746B8" w:rsidRPr="00623CEB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3CEB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623CEB">
        <w:rPr>
          <w:rFonts w:ascii="Times New Roman" w:hAnsi="Times New Roman" w:cs="Times New Roman"/>
          <w:sz w:val="24"/>
          <w:szCs w:val="24"/>
        </w:rPr>
        <w:t>я</w:t>
      </w:r>
      <w:r w:rsidRPr="00623CEB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623CEB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623CEB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623CEB">
        <w:rPr>
          <w:rFonts w:ascii="Times New Roman" w:hAnsi="Times New Roman" w:cs="Times New Roman"/>
          <w:sz w:val="24"/>
          <w:szCs w:val="24"/>
        </w:rPr>
        <w:t>П</w:t>
      </w:r>
      <w:r w:rsidRPr="00623CEB">
        <w:rPr>
          <w:rFonts w:ascii="Times New Roman" w:hAnsi="Times New Roman" w:cs="Times New Roman"/>
          <w:sz w:val="24"/>
          <w:szCs w:val="24"/>
        </w:rPr>
        <w:t>рограммы</w:t>
      </w:r>
      <w:r w:rsidR="00533D7E" w:rsidRPr="00623CEB">
        <w:rPr>
          <w:rFonts w:ascii="Times New Roman" w:hAnsi="Times New Roman" w:cs="Times New Roman"/>
          <w:sz w:val="24"/>
          <w:szCs w:val="24"/>
        </w:rPr>
        <w:t>:</w:t>
      </w:r>
    </w:p>
    <w:p w14:paraId="0CE269EA" w14:textId="40449C2A" w:rsidR="00533D7E" w:rsidRPr="00623CEB" w:rsidRDefault="00533D7E" w:rsidP="00533D7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3CEB">
        <w:rPr>
          <w:rFonts w:ascii="Times New Roman" w:hAnsi="Times New Roman" w:cs="Times New Roman"/>
          <w:sz w:val="24"/>
          <w:szCs w:val="24"/>
        </w:rPr>
        <w:t>-</w:t>
      </w:r>
      <w:r w:rsidRPr="00623CEB">
        <w:rPr>
          <w:rFonts w:ascii="Times New Roman" w:hAnsi="Times New Roman" w:cs="Times New Roman"/>
          <w:sz w:val="24"/>
          <w:szCs w:val="24"/>
        </w:rPr>
        <w:tab/>
        <w:t>Постановление Администрации Таежнинского сельсовета от 11.08.2017 №</w:t>
      </w:r>
      <w:r w:rsidR="008C2143">
        <w:rPr>
          <w:rFonts w:ascii="Times New Roman" w:hAnsi="Times New Roman" w:cs="Times New Roman"/>
          <w:sz w:val="24"/>
          <w:szCs w:val="24"/>
        </w:rPr>
        <w:t xml:space="preserve"> </w:t>
      </w:r>
      <w:r w:rsidRPr="00623CEB">
        <w:rPr>
          <w:rFonts w:ascii="Times New Roman" w:hAnsi="Times New Roman" w:cs="Times New Roman"/>
          <w:sz w:val="24"/>
          <w:szCs w:val="24"/>
        </w:rPr>
        <w:t xml:space="preserve">125 </w:t>
      </w:r>
      <w:r w:rsidR="00E146C9">
        <w:rPr>
          <w:rFonts w:ascii="Times New Roman" w:hAnsi="Times New Roman" w:cs="Times New Roman"/>
          <w:sz w:val="24"/>
          <w:szCs w:val="24"/>
        </w:rPr>
        <w:br/>
      </w:r>
      <w:r w:rsidRPr="00623CEB">
        <w:rPr>
          <w:rFonts w:ascii="Times New Roman" w:hAnsi="Times New Roman" w:cs="Times New Roman"/>
          <w:sz w:val="24"/>
          <w:szCs w:val="24"/>
        </w:rPr>
        <w:t xml:space="preserve">«Об утверждении Порядка формирования общественной комиссии по развитию городской (сельской) среды МО </w:t>
      </w:r>
      <w:proofErr w:type="spellStart"/>
      <w:r w:rsidRPr="00623CEB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Pr="00623CEB">
        <w:rPr>
          <w:rFonts w:ascii="Times New Roman" w:hAnsi="Times New Roman" w:cs="Times New Roman"/>
          <w:sz w:val="24"/>
          <w:szCs w:val="24"/>
        </w:rPr>
        <w:t xml:space="preserve"> сельсовет»;</w:t>
      </w:r>
    </w:p>
    <w:p w14:paraId="6505FBC4" w14:textId="2327D3CC" w:rsidR="00533D7E" w:rsidRPr="00623CEB" w:rsidRDefault="00533D7E" w:rsidP="00533D7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3CEB">
        <w:rPr>
          <w:rFonts w:ascii="Times New Roman" w:hAnsi="Times New Roman" w:cs="Times New Roman"/>
          <w:sz w:val="24"/>
          <w:szCs w:val="24"/>
        </w:rPr>
        <w:t>-</w:t>
      </w:r>
      <w:r w:rsidRPr="00623CEB">
        <w:rPr>
          <w:rFonts w:ascii="Times New Roman" w:hAnsi="Times New Roman" w:cs="Times New Roman"/>
          <w:sz w:val="24"/>
          <w:szCs w:val="24"/>
        </w:rPr>
        <w:tab/>
        <w:t>Постановление Администрации Таежнинского сельсовета от 11.08.2017 №</w:t>
      </w:r>
      <w:r w:rsidR="008C2143">
        <w:rPr>
          <w:rFonts w:ascii="Times New Roman" w:hAnsi="Times New Roman" w:cs="Times New Roman"/>
          <w:sz w:val="24"/>
          <w:szCs w:val="24"/>
        </w:rPr>
        <w:t xml:space="preserve"> </w:t>
      </w:r>
      <w:r w:rsidRPr="00623CEB">
        <w:rPr>
          <w:rFonts w:ascii="Times New Roman" w:hAnsi="Times New Roman" w:cs="Times New Roman"/>
          <w:sz w:val="24"/>
          <w:szCs w:val="24"/>
        </w:rPr>
        <w:t xml:space="preserve">126 </w:t>
      </w:r>
      <w:r w:rsidR="00E146C9">
        <w:rPr>
          <w:rFonts w:ascii="Times New Roman" w:hAnsi="Times New Roman" w:cs="Times New Roman"/>
          <w:sz w:val="24"/>
          <w:szCs w:val="24"/>
        </w:rPr>
        <w:br/>
      </w:r>
      <w:r w:rsidRPr="00623CEB">
        <w:rPr>
          <w:rFonts w:ascii="Times New Roman" w:hAnsi="Times New Roman" w:cs="Times New Roman"/>
          <w:sz w:val="24"/>
          <w:szCs w:val="24"/>
        </w:rPr>
        <w:t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(сельской) среды на 2018-202</w:t>
      </w:r>
      <w:r w:rsidR="00B02A64">
        <w:rPr>
          <w:rFonts w:ascii="Times New Roman" w:hAnsi="Times New Roman" w:cs="Times New Roman"/>
          <w:sz w:val="24"/>
          <w:szCs w:val="24"/>
        </w:rPr>
        <w:t>4</w:t>
      </w:r>
      <w:r w:rsidRPr="00623CEB">
        <w:rPr>
          <w:rFonts w:ascii="Times New Roman" w:hAnsi="Times New Roman" w:cs="Times New Roman"/>
          <w:sz w:val="24"/>
          <w:szCs w:val="24"/>
        </w:rPr>
        <w:t xml:space="preserve"> годы наиболее посещаемой муниципальной территории общего пользования населенного пункта, подлежащей благоустройству в 2018-202</w:t>
      </w:r>
      <w:r w:rsidR="00B02A64">
        <w:rPr>
          <w:rFonts w:ascii="Times New Roman" w:hAnsi="Times New Roman" w:cs="Times New Roman"/>
          <w:sz w:val="24"/>
          <w:szCs w:val="24"/>
        </w:rPr>
        <w:t>4</w:t>
      </w:r>
      <w:r w:rsidRPr="00623CEB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14:paraId="31986C2A" w14:textId="49F4F919" w:rsidR="00533D7E" w:rsidRDefault="00533D7E" w:rsidP="00533D7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3CEB">
        <w:rPr>
          <w:rFonts w:ascii="Times New Roman" w:hAnsi="Times New Roman" w:cs="Times New Roman"/>
          <w:sz w:val="24"/>
          <w:szCs w:val="24"/>
        </w:rPr>
        <w:t>-</w:t>
      </w:r>
      <w:r w:rsidRPr="00623CEB">
        <w:rPr>
          <w:rFonts w:ascii="Times New Roman" w:hAnsi="Times New Roman" w:cs="Times New Roman"/>
          <w:sz w:val="24"/>
          <w:szCs w:val="24"/>
        </w:rPr>
        <w:tab/>
        <w:t>Постановление Администрации Таежнинского сельсовета от 11.08.2017 №</w:t>
      </w:r>
      <w:r w:rsidR="008C2143">
        <w:rPr>
          <w:rFonts w:ascii="Times New Roman" w:hAnsi="Times New Roman" w:cs="Times New Roman"/>
          <w:sz w:val="24"/>
          <w:szCs w:val="24"/>
        </w:rPr>
        <w:t xml:space="preserve"> </w:t>
      </w:r>
      <w:r w:rsidRPr="00623CEB">
        <w:rPr>
          <w:rFonts w:ascii="Times New Roman" w:hAnsi="Times New Roman" w:cs="Times New Roman"/>
          <w:sz w:val="24"/>
          <w:szCs w:val="24"/>
        </w:rPr>
        <w:t xml:space="preserve">127 </w:t>
      </w:r>
      <w:r w:rsidR="00E146C9">
        <w:rPr>
          <w:rFonts w:ascii="Times New Roman" w:hAnsi="Times New Roman" w:cs="Times New Roman"/>
          <w:sz w:val="24"/>
          <w:szCs w:val="24"/>
        </w:rPr>
        <w:br/>
      </w:r>
      <w:r w:rsidRPr="00623CEB">
        <w:rPr>
          <w:rFonts w:ascii="Times New Roman" w:hAnsi="Times New Roman" w:cs="Times New Roman"/>
          <w:sz w:val="24"/>
          <w:szCs w:val="24"/>
        </w:rPr>
        <w:t xml:space="preserve">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МО </w:t>
      </w:r>
      <w:proofErr w:type="spellStart"/>
      <w:r w:rsidRPr="00623CEB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Pr="00623CEB">
        <w:rPr>
          <w:rFonts w:ascii="Times New Roman" w:hAnsi="Times New Roman" w:cs="Times New Roman"/>
          <w:sz w:val="24"/>
          <w:szCs w:val="24"/>
        </w:rPr>
        <w:t xml:space="preserve"> сельсовет на 2018-202</w:t>
      </w:r>
      <w:r w:rsidR="00E146C9">
        <w:rPr>
          <w:rFonts w:ascii="Times New Roman" w:hAnsi="Times New Roman" w:cs="Times New Roman"/>
          <w:sz w:val="24"/>
          <w:szCs w:val="24"/>
        </w:rPr>
        <w:t>4</w:t>
      </w:r>
      <w:r w:rsidRPr="00623CEB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14:paraId="296EFC9B" w14:textId="77777777" w:rsidR="009E22FF" w:rsidRPr="00623CEB" w:rsidRDefault="009E22FF" w:rsidP="00533D7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3F7A588E" w14:textId="77777777" w:rsidR="00C51F25" w:rsidRPr="00623CEB" w:rsidRDefault="00FA3C96" w:rsidP="00507EA1">
      <w:pPr>
        <w:pStyle w:val="ConsPlusNormal"/>
        <w:tabs>
          <w:tab w:val="left" w:pos="2410"/>
        </w:tabs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3CEB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1D00B1" w:rsidRPr="00623CEB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9746B8" w:rsidRPr="00623CEB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526D7" w:rsidRPr="00623CE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07EA1">
        <w:rPr>
          <w:rFonts w:ascii="Times New Roman" w:hAnsi="Times New Roman" w:cs="Times New Roman"/>
          <w:sz w:val="24"/>
          <w:szCs w:val="24"/>
          <w:u w:val="single"/>
        </w:rPr>
        <w:tab/>
      </w:r>
      <w:r w:rsidR="00C51F25" w:rsidRPr="00623CEB">
        <w:rPr>
          <w:rFonts w:ascii="Times New Roman" w:hAnsi="Times New Roman" w:cs="Times New Roman"/>
          <w:sz w:val="24"/>
          <w:szCs w:val="24"/>
          <w:u w:val="single"/>
        </w:rPr>
        <w:t xml:space="preserve">Благоустройство дворовых территорий. </w:t>
      </w:r>
    </w:p>
    <w:p w14:paraId="53A41C7F" w14:textId="4B937135" w:rsidR="00BB4BDD" w:rsidRPr="00623CEB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623CEB">
        <w:rPr>
          <w:rFonts w:ascii="Times New Roman" w:hAnsi="Times New Roman"/>
          <w:sz w:val="24"/>
          <w:szCs w:val="24"/>
        </w:rPr>
        <w:t>с</w:t>
      </w:r>
      <w:r w:rsidRPr="00623CEB">
        <w:rPr>
          <w:rFonts w:ascii="Times New Roman" w:hAnsi="Times New Roman"/>
          <w:sz w:val="24"/>
          <w:szCs w:val="24"/>
        </w:rPr>
        <w:t>формир</w:t>
      </w:r>
      <w:r w:rsidR="00E8763B" w:rsidRPr="00623CEB">
        <w:rPr>
          <w:rFonts w:ascii="Times New Roman" w:hAnsi="Times New Roman"/>
          <w:sz w:val="24"/>
          <w:szCs w:val="24"/>
        </w:rPr>
        <w:t>ован</w:t>
      </w:r>
      <w:r w:rsidRPr="00623CEB">
        <w:rPr>
          <w:rFonts w:ascii="Times New Roman" w:hAnsi="Times New Roman"/>
          <w:sz w:val="24"/>
          <w:szCs w:val="24"/>
        </w:rPr>
        <w:t xml:space="preserve"> </w:t>
      </w:r>
      <w:r w:rsidR="00E8763B" w:rsidRPr="00623CEB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623CEB">
        <w:rPr>
          <w:rFonts w:ascii="Times New Roman" w:hAnsi="Times New Roman"/>
          <w:sz w:val="24"/>
          <w:szCs w:val="24"/>
        </w:rPr>
        <w:t>2018-202</w:t>
      </w:r>
      <w:r w:rsidR="00E146C9">
        <w:rPr>
          <w:rFonts w:ascii="Times New Roman" w:hAnsi="Times New Roman"/>
          <w:sz w:val="24"/>
          <w:szCs w:val="24"/>
        </w:rPr>
        <w:t>4</w:t>
      </w:r>
      <w:r w:rsidR="00950EF5" w:rsidRPr="00623CEB">
        <w:rPr>
          <w:rFonts w:ascii="Times New Roman" w:hAnsi="Times New Roman"/>
          <w:sz w:val="24"/>
          <w:szCs w:val="24"/>
        </w:rPr>
        <w:t xml:space="preserve"> годах </w:t>
      </w:r>
      <w:r w:rsidR="00E8763B" w:rsidRPr="00623CEB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623CEB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623CEB">
        <w:rPr>
          <w:rFonts w:ascii="Times New Roman" w:hAnsi="Times New Roman"/>
          <w:sz w:val="24"/>
          <w:szCs w:val="24"/>
        </w:rPr>
        <w:t>.</w:t>
      </w:r>
    </w:p>
    <w:p w14:paraId="59E616F7" w14:textId="0CE4C5E0" w:rsidR="00BB4BDD" w:rsidRPr="00623CEB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623CEB">
        <w:rPr>
          <w:rFonts w:ascii="Times New Roman" w:hAnsi="Times New Roman"/>
          <w:sz w:val="24"/>
          <w:szCs w:val="24"/>
        </w:rPr>
        <w:t>с привлечение</w:t>
      </w:r>
      <w:r w:rsidR="00533D7E" w:rsidRPr="00623CEB">
        <w:rPr>
          <w:rFonts w:ascii="Times New Roman" w:hAnsi="Times New Roman"/>
          <w:sz w:val="24"/>
          <w:szCs w:val="24"/>
        </w:rPr>
        <w:t>м</w:t>
      </w:r>
      <w:r w:rsidR="00EF01A8">
        <w:rPr>
          <w:rFonts w:ascii="Times New Roman" w:hAnsi="Times New Roman"/>
          <w:sz w:val="24"/>
          <w:szCs w:val="24"/>
        </w:rPr>
        <w:t xml:space="preserve"> </w:t>
      </w:r>
      <w:r w:rsidRPr="00623CEB">
        <w:rPr>
          <w:rFonts w:ascii="Times New Roman" w:hAnsi="Times New Roman"/>
          <w:sz w:val="24"/>
          <w:szCs w:val="24"/>
        </w:rPr>
        <w:t>бюджетных сре</w:t>
      </w:r>
      <w:proofErr w:type="gramStart"/>
      <w:r w:rsidRPr="00623CEB">
        <w:rPr>
          <w:rFonts w:ascii="Times New Roman" w:hAnsi="Times New Roman"/>
          <w:sz w:val="24"/>
          <w:szCs w:val="24"/>
        </w:rPr>
        <w:t>дств</w:t>
      </w:r>
      <w:r w:rsidR="00EF01A8">
        <w:rPr>
          <w:rFonts w:ascii="Times New Roman" w:hAnsi="Times New Roman"/>
          <w:sz w:val="24"/>
          <w:szCs w:val="24"/>
        </w:rPr>
        <w:t xml:space="preserve"> </w:t>
      </w:r>
      <w:r w:rsidR="00940530" w:rsidRPr="00623CEB">
        <w:rPr>
          <w:rFonts w:ascii="Times New Roman" w:hAnsi="Times New Roman"/>
          <w:sz w:val="24"/>
          <w:szCs w:val="24"/>
        </w:rPr>
        <w:t xml:space="preserve">в </w:t>
      </w:r>
      <w:r w:rsidR="00972F3C" w:rsidRPr="00623CEB">
        <w:rPr>
          <w:rFonts w:ascii="Times New Roman" w:hAnsi="Times New Roman"/>
          <w:sz w:val="24"/>
          <w:szCs w:val="24"/>
        </w:rPr>
        <w:t>п</w:t>
      </w:r>
      <w:proofErr w:type="gramEnd"/>
      <w:r w:rsidR="00972F3C" w:rsidRPr="00623CEB">
        <w:rPr>
          <w:rFonts w:ascii="Times New Roman" w:hAnsi="Times New Roman"/>
          <w:sz w:val="24"/>
          <w:szCs w:val="24"/>
        </w:rPr>
        <w:t>орядке, установленном Правительством края</w:t>
      </w:r>
      <w:r w:rsidR="00B921E5" w:rsidRPr="00623CEB">
        <w:rPr>
          <w:rFonts w:ascii="Times New Roman" w:hAnsi="Times New Roman"/>
          <w:sz w:val="24"/>
          <w:szCs w:val="24"/>
        </w:rPr>
        <w:t>,</w:t>
      </w:r>
      <w:r w:rsidR="00EF01A8">
        <w:rPr>
          <w:rFonts w:ascii="Times New Roman" w:hAnsi="Times New Roman"/>
          <w:sz w:val="24"/>
          <w:szCs w:val="24"/>
        </w:rPr>
        <w:t xml:space="preserve"> </w:t>
      </w:r>
      <w:r w:rsidRPr="00623CEB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623CEB">
        <w:rPr>
          <w:rFonts w:ascii="Times New Roman" w:hAnsi="Times New Roman"/>
          <w:sz w:val="24"/>
          <w:szCs w:val="24"/>
        </w:rPr>
        <w:t xml:space="preserve"> перечень работ</w:t>
      </w:r>
      <w:r w:rsidRPr="00623CEB">
        <w:rPr>
          <w:rFonts w:ascii="Times New Roman" w:hAnsi="Times New Roman"/>
          <w:sz w:val="24"/>
          <w:szCs w:val="24"/>
        </w:rPr>
        <w:t>.</w:t>
      </w:r>
    </w:p>
    <w:p w14:paraId="6B0BF1F9" w14:textId="77777777" w:rsidR="00B83AA2" w:rsidRPr="00623CEB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14:paraId="444EBB0B" w14:textId="77777777" w:rsidR="00B83AA2" w:rsidRPr="00623CEB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ремонт дворовых проездов;</w:t>
      </w:r>
    </w:p>
    <w:p w14:paraId="1B6A69E4" w14:textId="77777777" w:rsidR="00B83AA2" w:rsidRPr="00623CEB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14:paraId="5C6D21F3" w14:textId="77777777" w:rsidR="00D37B14" w:rsidRPr="00623CEB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установку скамеек</w:t>
      </w:r>
      <w:r w:rsidR="00D37B14" w:rsidRPr="00623CEB">
        <w:rPr>
          <w:rFonts w:ascii="Times New Roman" w:hAnsi="Times New Roman"/>
          <w:sz w:val="24"/>
          <w:szCs w:val="24"/>
        </w:rPr>
        <w:t>;</w:t>
      </w:r>
    </w:p>
    <w:p w14:paraId="61BC441D" w14:textId="77777777" w:rsidR="00B83AA2" w:rsidRPr="00623CEB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установку</w:t>
      </w:r>
      <w:r w:rsidR="00B83AA2" w:rsidRPr="00623CEB">
        <w:rPr>
          <w:rFonts w:ascii="Times New Roman" w:hAnsi="Times New Roman"/>
          <w:sz w:val="24"/>
          <w:szCs w:val="24"/>
        </w:rPr>
        <w:t xml:space="preserve"> урн для мусора.</w:t>
      </w:r>
    </w:p>
    <w:p w14:paraId="0E8DE867" w14:textId="3CDF9B0B" w:rsidR="00E07FBE" w:rsidRPr="00623CEB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Собственники помещений в многоквартирных домах, собственники иных зданий </w:t>
      </w:r>
      <w:r w:rsidR="00E146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и сооружений, расположенных в границах дворовой территории, подлежащей благоустройству (далее </w:t>
      </w:r>
      <w:r w:rsidR="00533D7E" w:rsidRPr="00623CE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 заинтересованные лица) обеспечивают финансовое участие в реализации мероприятий по благоустройству дворовых территорий. </w:t>
      </w:r>
    </w:p>
    <w:p w14:paraId="75195F0D" w14:textId="77777777" w:rsidR="00E07FBE" w:rsidRPr="00623CEB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623CEB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14:paraId="6960794B" w14:textId="77777777" w:rsidR="00D37B14" w:rsidRPr="00623CEB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623CEB">
        <w:rPr>
          <w:rFonts w:ascii="Times New Roman" w:hAnsi="Times New Roman"/>
          <w:sz w:val="24"/>
          <w:szCs w:val="24"/>
        </w:rPr>
        <w:t>яется</w:t>
      </w:r>
      <w:r w:rsidRPr="00623CEB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623CEB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623CEB">
        <w:rPr>
          <w:rFonts w:ascii="Times New Roman" w:hAnsi="Times New Roman"/>
          <w:sz w:val="24"/>
          <w:szCs w:val="24"/>
        </w:rPr>
        <w:t>.</w:t>
      </w:r>
    </w:p>
    <w:p w14:paraId="351A30F3" w14:textId="4E58B9E0" w:rsidR="00B83AA2" w:rsidRPr="00623CEB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3CEB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от </w:t>
      </w:r>
      <w:r w:rsidR="00CF26A3" w:rsidRPr="00623CEB">
        <w:rPr>
          <w:rFonts w:ascii="Times New Roman" w:hAnsi="Times New Roman"/>
          <w:sz w:val="24"/>
          <w:szCs w:val="24"/>
        </w:rPr>
        <w:t>18.07.2017 №</w:t>
      </w:r>
      <w:r w:rsidR="00E146C9">
        <w:rPr>
          <w:rFonts w:ascii="Times New Roman" w:hAnsi="Times New Roman"/>
          <w:sz w:val="24"/>
          <w:szCs w:val="24"/>
        </w:rPr>
        <w:t xml:space="preserve"> </w:t>
      </w:r>
      <w:r w:rsidR="00CF26A3" w:rsidRPr="00623CEB">
        <w:rPr>
          <w:rFonts w:ascii="Times New Roman" w:hAnsi="Times New Roman"/>
          <w:sz w:val="24"/>
          <w:szCs w:val="24"/>
        </w:rPr>
        <w:t>415-п «Об утверждении Порядка проведения инвентаризации дворовых территорий многоквартирных домов,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края».</w:t>
      </w:r>
      <w:proofErr w:type="gramEnd"/>
    </w:p>
    <w:p w14:paraId="48D4BA09" w14:textId="1366CAB9" w:rsidR="005D6811" w:rsidRPr="00623CEB" w:rsidRDefault="00CF26A3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Предложения</w:t>
      </w:r>
      <w:r w:rsidR="00EF01A8">
        <w:rPr>
          <w:rFonts w:ascii="Times New Roman" w:hAnsi="Times New Roman"/>
          <w:sz w:val="24"/>
          <w:szCs w:val="24"/>
        </w:rPr>
        <w:t>,</w:t>
      </w:r>
      <w:r w:rsidR="00E8763B" w:rsidRPr="00623CEB">
        <w:rPr>
          <w:rFonts w:ascii="Times New Roman" w:hAnsi="Times New Roman"/>
          <w:sz w:val="24"/>
          <w:szCs w:val="24"/>
        </w:rPr>
        <w:t xml:space="preserve"> заинтересованные лица направля</w:t>
      </w:r>
      <w:r w:rsidR="005D6811" w:rsidRPr="00623CEB">
        <w:rPr>
          <w:rFonts w:ascii="Times New Roman" w:hAnsi="Times New Roman"/>
          <w:sz w:val="24"/>
          <w:szCs w:val="24"/>
        </w:rPr>
        <w:t>ют</w:t>
      </w:r>
      <w:r w:rsidR="00E8763B" w:rsidRPr="00623CEB">
        <w:rPr>
          <w:rFonts w:ascii="Times New Roman" w:hAnsi="Times New Roman"/>
          <w:sz w:val="24"/>
          <w:szCs w:val="24"/>
        </w:rPr>
        <w:t xml:space="preserve"> в порядке, установленном </w:t>
      </w:r>
      <w:r w:rsidRPr="00623CEB">
        <w:rPr>
          <w:rFonts w:ascii="Times New Roman" w:hAnsi="Times New Roman"/>
          <w:sz w:val="24"/>
          <w:szCs w:val="24"/>
        </w:rPr>
        <w:t>Постановление Администрации Таежнинского сельсовета от 11.08.2017 №</w:t>
      </w:r>
      <w:r w:rsidR="00E146C9">
        <w:rPr>
          <w:rFonts w:ascii="Times New Roman" w:hAnsi="Times New Roman"/>
          <w:sz w:val="24"/>
          <w:szCs w:val="24"/>
        </w:rPr>
        <w:t xml:space="preserve"> </w:t>
      </w:r>
      <w:r w:rsidRPr="00623CEB">
        <w:rPr>
          <w:rFonts w:ascii="Times New Roman" w:hAnsi="Times New Roman"/>
          <w:sz w:val="24"/>
          <w:szCs w:val="24"/>
        </w:rPr>
        <w:t xml:space="preserve">127 «Об утверждении Порядка </w:t>
      </w:r>
      <w:r w:rsidRPr="00623CEB">
        <w:rPr>
          <w:rFonts w:ascii="Times New Roman" w:eastAsia="Times New Roman" w:hAnsi="Times New Roman"/>
          <w:sz w:val="24"/>
          <w:szCs w:val="24"/>
        </w:rPr>
        <w:t xml:space="preserve">представления, рассмотрения и оценки предложений по включению дворовой территории </w:t>
      </w:r>
      <w:r w:rsidR="00E146C9">
        <w:rPr>
          <w:rFonts w:ascii="Times New Roman" w:eastAsia="Times New Roman" w:hAnsi="Times New Roman"/>
          <w:sz w:val="24"/>
          <w:szCs w:val="24"/>
        </w:rPr>
        <w:br/>
      </w:r>
      <w:r w:rsidRPr="00623CEB">
        <w:rPr>
          <w:rFonts w:ascii="Times New Roman" w:eastAsia="Times New Roman" w:hAnsi="Times New Roman"/>
          <w:sz w:val="24"/>
          <w:szCs w:val="24"/>
        </w:rPr>
        <w:t xml:space="preserve">в муниципальную программу формирования современной городской (сельской) среды </w:t>
      </w:r>
      <w:r w:rsidR="00E146C9">
        <w:rPr>
          <w:rFonts w:ascii="Times New Roman" w:eastAsia="Times New Roman" w:hAnsi="Times New Roman"/>
          <w:sz w:val="24"/>
          <w:szCs w:val="24"/>
        </w:rPr>
        <w:br/>
      </w:r>
      <w:r w:rsidRPr="00623CE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623CEB">
        <w:rPr>
          <w:rFonts w:ascii="Times New Roman" w:hAnsi="Times New Roman"/>
          <w:sz w:val="24"/>
          <w:szCs w:val="24"/>
        </w:rPr>
        <w:t>Таежнинский</w:t>
      </w:r>
      <w:proofErr w:type="spellEnd"/>
      <w:r w:rsidRPr="00623CEB">
        <w:rPr>
          <w:rFonts w:ascii="Times New Roman" w:hAnsi="Times New Roman"/>
          <w:sz w:val="24"/>
          <w:szCs w:val="24"/>
        </w:rPr>
        <w:t xml:space="preserve"> сельсовет</w:t>
      </w:r>
      <w:r w:rsidRPr="00623CEB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146C9">
        <w:rPr>
          <w:rFonts w:ascii="Times New Roman" w:eastAsia="Times New Roman" w:hAnsi="Times New Roman"/>
          <w:sz w:val="24"/>
          <w:szCs w:val="24"/>
        </w:rPr>
        <w:t>4</w:t>
      </w:r>
      <w:r w:rsidRPr="00623CEB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Pr="00623CEB">
        <w:rPr>
          <w:rFonts w:ascii="Times New Roman" w:hAnsi="Times New Roman"/>
          <w:sz w:val="24"/>
          <w:szCs w:val="24"/>
        </w:rPr>
        <w:t>»</w:t>
      </w:r>
      <w:r w:rsidR="005D6811" w:rsidRPr="00623CEB">
        <w:rPr>
          <w:rFonts w:ascii="Times New Roman" w:eastAsia="Times New Roman" w:hAnsi="Times New Roman"/>
          <w:sz w:val="24"/>
          <w:szCs w:val="24"/>
        </w:rPr>
        <w:t>.</w:t>
      </w:r>
    </w:p>
    <w:p w14:paraId="23F1CA5B" w14:textId="230F9058" w:rsidR="00E07FBE" w:rsidRPr="00623CEB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623CEB">
        <w:rPr>
          <w:rFonts w:ascii="Times New Roman" w:eastAsia="Times New Roman" w:hAnsi="Times New Roman"/>
          <w:sz w:val="24"/>
          <w:szCs w:val="24"/>
        </w:rPr>
        <w:t>я</w:t>
      </w:r>
      <w:r w:rsidR="00EF01A8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623CEB">
        <w:rPr>
          <w:rFonts w:ascii="Times New Roman" w:eastAsia="Times New Roman" w:hAnsi="Times New Roman"/>
          <w:sz w:val="24"/>
          <w:szCs w:val="24"/>
        </w:rPr>
        <w:t>об участии в муниципальной программе</w:t>
      </w:r>
      <w:r w:rsidR="00EF01A8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623CEB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="00EF01A8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623CEB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14:paraId="0DECCBCB" w14:textId="77777777" w:rsidR="00E07FBE" w:rsidRPr="00623CEB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Инициативным жителям оказано содействие в проведении собраний собственников помещений в порядке, установленном ст. 44-49 Жилищного кодекса РФ.</w:t>
      </w:r>
    </w:p>
    <w:p w14:paraId="5052F034" w14:textId="697BD2F4" w:rsidR="00E8763B" w:rsidRPr="00ED1578" w:rsidRDefault="00E146C9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F63348" w:rsidRPr="00623CEB">
        <w:rPr>
          <w:rFonts w:ascii="Times New Roman" w:hAnsi="Times New Roman"/>
          <w:sz w:val="24"/>
          <w:szCs w:val="24"/>
        </w:rPr>
        <w:t xml:space="preserve">дресный перечень </w:t>
      </w:r>
      <w:proofErr w:type="gramStart"/>
      <w:r w:rsidR="00F63348" w:rsidRPr="00623CEB">
        <w:rPr>
          <w:rFonts w:ascii="Times New Roman" w:hAnsi="Times New Roman"/>
          <w:sz w:val="24"/>
          <w:szCs w:val="24"/>
        </w:rPr>
        <w:t>всех дворовых территорий, нуждающихся в</w:t>
      </w:r>
      <w:r w:rsidR="00F63348" w:rsidRPr="00ED1578">
        <w:rPr>
          <w:rFonts w:ascii="Times New Roman" w:hAnsi="Times New Roman"/>
          <w:sz w:val="24"/>
          <w:szCs w:val="24"/>
        </w:rPr>
        <w:t xml:space="preserve"> благоустройстве рассмотрен</w:t>
      </w:r>
      <w:proofErr w:type="gramEnd"/>
      <w:r w:rsidR="00F63348" w:rsidRPr="00ED1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="00F63348" w:rsidRPr="00ED1578">
        <w:rPr>
          <w:rFonts w:ascii="Times New Roman" w:hAnsi="Times New Roman"/>
          <w:sz w:val="24"/>
          <w:szCs w:val="24"/>
        </w:rPr>
        <w:t xml:space="preserve">и согласован решением </w:t>
      </w:r>
      <w:r w:rsidR="00CF26A3">
        <w:rPr>
          <w:rFonts w:ascii="Times New Roman" w:hAnsi="Times New Roman"/>
          <w:sz w:val="24"/>
          <w:szCs w:val="24"/>
          <w:lang w:eastAsia="ru-RU"/>
        </w:rPr>
        <w:t>общественной комиссии</w:t>
      </w:r>
      <w:r w:rsidR="00507EA1">
        <w:rPr>
          <w:rFonts w:ascii="Times New Roman" w:hAnsi="Times New Roman"/>
          <w:bCs/>
          <w:sz w:val="24"/>
          <w:szCs w:val="24"/>
        </w:rPr>
        <w:t xml:space="preserve"> </w:t>
      </w:r>
      <w:r w:rsidR="00F63348" w:rsidRPr="00ED1578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F63348" w:rsidRPr="0073510B">
        <w:rPr>
          <w:rFonts w:ascii="Times New Roman" w:hAnsi="Times New Roman"/>
          <w:bCs/>
          <w:sz w:val="24"/>
          <w:szCs w:val="24"/>
        </w:rPr>
        <w:t>городской (сельской) среды</w:t>
      </w:r>
      <w:r w:rsidR="00F6651B" w:rsidRPr="0073510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</w:r>
      <w:r w:rsidR="00F6651B" w:rsidRPr="0073510B">
        <w:rPr>
          <w:rFonts w:ascii="Times New Roman" w:hAnsi="Times New Roman"/>
          <w:bCs/>
          <w:sz w:val="24"/>
          <w:szCs w:val="24"/>
        </w:rPr>
        <w:t xml:space="preserve">от </w:t>
      </w:r>
      <w:r w:rsidR="009E22FF">
        <w:rPr>
          <w:rFonts w:ascii="Times New Roman" w:hAnsi="Times New Roman"/>
          <w:bCs/>
          <w:sz w:val="24"/>
          <w:szCs w:val="24"/>
        </w:rPr>
        <w:t xml:space="preserve">22.08.2017 г. </w:t>
      </w:r>
      <w:r w:rsidR="00F6651B" w:rsidRPr="0073510B">
        <w:rPr>
          <w:rFonts w:ascii="Times New Roman" w:hAnsi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E22FF">
        <w:rPr>
          <w:rFonts w:ascii="Times New Roman" w:hAnsi="Times New Roman"/>
          <w:bCs/>
          <w:sz w:val="24"/>
          <w:szCs w:val="24"/>
        </w:rPr>
        <w:t>1</w:t>
      </w:r>
      <w:r w:rsidR="00F6651B" w:rsidRPr="0073510B">
        <w:rPr>
          <w:rFonts w:ascii="Times New Roman" w:hAnsi="Times New Roman"/>
          <w:bCs/>
          <w:sz w:val="24"/>
          <w:szCs w:val="24"/>
        </w:rPr>
        <w:t>.</w:t>
      </w:r>
    </w:p>
    <w:p w14:paraId="18D5E358" w14:textId="77777777" w:rsidR="00030FD7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D1578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D1578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</w:t>
      </w:r>
      <w:proofErr w:type="spellStart"/>
      <w:r w:rsidRPr="00ED1578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ED1578">
        <w:rPr>
          <w:rFonts w:ascii="Times New Roman" w:hAnsi="Times New Roman"/>
          <w:sz w:val="24"/>
          <w:szCs w:val="24"/>
        </w:rPr>
        <w:t xml:space="preserve"> за счет средств местного бюджета соразмерно доле снижения финансового участия 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D1578">
        <w:rPr>
          <w:rFonts w:ascii="Times New Roman" w:hAnsi="Times New Roman"/>
          <w:sz w:val="24"/>
          <w:szCs w:val="24"/>
        </w:rPr>
        <w:t>.</w:t>
      </w:r>
    </w:p>
    <w:p w14:paraId="00A68CF7" w14:textId="661F831B" w:rsidR="008A715E" w:rsidRPr="00ED1578" w:rsidRDefault="008A715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Администрации Таежнинского сельсовета заключить контракт по результатам закупки товаров, работ и услуг для обеспечения муниципальных нужд в целях реализации муниципальных программ на выполнение работ по благоустройству дворовой территории не позднее 1 мая года предоставления субсидии, за исключением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установленном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законодательством Российской Федерации, при которых срок заключения таких контрактов продлевается на срок указанного обжалования.</w:t>
      </w:r>
    </w:p>
    <w:p w14:paraId="3534D0FF" w14:textId="77777777" w:rsidR="001D3980" w:rsidRDefault="001D3980" w:rsidP="00507EA1">
      <w:pPr>
        <w:pStyle w:val="a3"/>
        <w:tabs>
          <w:tab w:val="left" w:pos="2410"/>
        </w:tabs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1EE4B61" w14:textId="77777777" w:rsidR="00D82CB8" w:rsidRPr="00623CEB" w:rsidRDefault="001F3A8E" w:rsidP="00507EA1">
      <w:pPr>
        <w:pStyle w:val="a3"/>
        <w:tabs>
          <w:tab w:val="left" w:pos="2410"/>
        </w:tabs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623CEB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507EA1">
        <w:rPr>
          <w:rFonts w:ascii="Times New Roman" w:hAnsi="Times New Roman"/>
          <w:sz w:val="24"/>
          <w:szCs w:val="24"/>
          <w:u w:val="single"/>
        </w:rPr>
        <w:t>2.2.</w:t>
      </w:r>
      <w:r w:rsidR="00507EA1">
        <w:rPr>
          <w:rFonts w:ascii="Times New Roman" w:hAnsi="Times New Roman"/>
          <w:sz w:val="24"/>
          <w:szCs w:val="24"/>
          <w:u w:val="single"/>
        </w:rPr>
        <w:tab/>
      </w:r>
      <w:r w:rsidR="00D82CB8" w:rsidRPr="00623CEB">
        <w:rPr>
          <w:rFonts w:ascii="Times New Roman" w:hAnsi="Times New Roman"/>
          <w:sz w:val="24"/>
          <w:szCs w:val="24"/>
          <w:u w:val="single"/>
        </w:rPr>
        <w:t xml:space="preserve">Благоустройство общественных пространств. </w:t>
      </w:r>
    </w:p>
    <w:p w14:paraId="7DCE92CA" w14:textId="48F8FF4B" w:rsidR="00950EF5" w:rsidRPr="00623C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В целях благоустройства общественных простран</w:t>
      </w:r>
      <w:proofErr w:type="gramStart"/>
      <w:r w:rsidRPr="00623CEB">
        <w:rPr>
          <w:rFonts w:ascii="Times New Roman" w:hAnsi="Times New Roman"/>
          <w:sz w:val="24"/>
          <w:szCs w:val="24"/>
        </w:rPr>
        <w:t>ств сф</w:t>
      </w:r>
      <w:proofErr w:type="gramEnd"/>
      <w:r w:rsidRPr="00623CEB">
        <w:rPr>
          <w:rFonts w:ascii="Times New Roman" w:hAnsi="Times New Roman"/>
          <w:sz w:val="24"/>
          <w:szCs w:val="24"/>
        </w:rPr>
        <w:t>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E146C9">
        <w:rPr>
          <w:rFonts w:ascii="Times New Roman" w:hAnsi="Times New Roman"/>
          <w:sz w:val="24"/>
          <w:szCs w:val="24"/>
        </w:rPr>
        <w:t>4</w:t>
      </w:r>
      <w:r w:rsidRPr="00623CEB">
        <w:rPr>
          <w:rFonts w:ascii="Times New Roman" w:hAnsi="Times New Roman"/>
          <w:sz w:val="24"/>
          <w:szCs w:val="24"/>
        </w:rPr>
        <w:t xml:space="preserve"> годах</w:t>
      </w:r>
      <w:r w:rsidR="00D37B14" w:rsidRPr="00623CEB">
        <w:rPr>
          <w:rFonts w:ascii="Times New Roman" w:hAnsi="Times New Roman"/>
          <w:sz w:val="24"/>
          <w:szCs w:val="24"/>
        </w:rPr>
        <w:t xml:space="preserve">, </w:t>
      </w:r>
      <w:r w:rsidR="004A1312" w:rsidRPr="00623CEB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623CEB">
        <w:rPr>
          <w:rFonts w:ascii="Times New Roman" w:hAnsi="Times New Roman"/>
          <w:sz w:val="24"/>
          <w:szCs w:val="24"/>
        </w:rPr>
        <w:t>приложени</w:t>
      </w:r>
      <w:r w:rsidR="004A1312" w:rsidRPr="00623CEB">
        <w:rPr>
          <w:rFonts w:ascii="Times New Roman" w:hAnsi="Times New Roman"/>
          <w:sz w:val="24"/>
          <w:szCs w:val="24"/>
        </w:rPr>
        <w:t>ю</w:t>
      </w:r>
      <w:r w:rsidR="00D37B14" w:rsidRPr="00623CEB">
        <w:rPr>
          <w:rFonts w:ascii="Times New Roman" w:hAnsi="Times New Roman"/>
          <w:sz w:val="24"/>
          <w:szCs w:val="24"/>
        </w:rPr>
        <w:t xml:space="preserve"> № </w:t>
      </w:r>
      <w:r w:rsidR="004A1312" w:rsidRPr="00623CEB">
        <w:rPr>
          <w:rFonts w:ascii="Times New Roman" w:hAnsi="Times New Roman"/>
          <w:sz w:val="24"/>
          <w:szCs w:val="24"/>
        </w:rPr>
        <w:t>3</w:t>
      </w:r>
      <w:r w:rsidR="00D37B14" w:rsidRPr="00623CEB">
        <w:rPr>
          <w:rFonts w:ascii="Times New Roman" w:hAnsi="Times New Roman"/>
          <w:sz w:val="24"/>
          <w:szCs w:val="24"/>
        </w:rPr>
        <w:t xml:space="preserve"> к Программе</w:t>
      </w:r>
      <w:r w:rsidRPr="00623CEB">
        <w:rPr>
          <w:rFonts w:ascii="Times New Roman" w:hAnsi="Times New Roman"/>
          <w:sz w:val="24"/>
          <w:szCs w:val="24"/>
        </w:rPr>
        <w:t xml:space="preserve">. </w:t>
      </w:r>
    </w:p>
    <w:p w14:paraId="78E24551" w14:textId="6A50E354" w:rsidR="00A9487F" w:rsidRPr="00623CEB" w:rsidRDefault="00950EF5" w:rsidP="00A948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3CEB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623CEB">
        <w:rPr>
          <w:rFonts w:ascii="Times New Roman" w:hAnsi="Times New Roman"/>
          <w:sz w:val="24"/>
          <w:szCs w:val="24"/>
        </w:rPr>
        <w:t xml:space="preserve">ена </w:t>
      </w:r>
      <w:r w:rsidRPr="00623CEB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623CEB">
        <w:rPr>
          <w:rFonts w:ascii="Times New Roman" w:hAnsi="Times New Roman"/>
          <w:sz w:val="24"/>
          <w:szCs w:val="24"/>
        </w:rPr>
        <w:t xml:space="preserve">проведенной в порядке, установленном постановлением Правительства Красноярского края </w:t>
      </w:r>
      <w:r w:rsidR="00CF26A3" w:rsidRPr="00623CEB">
        <w:rPr>
          <w:rFonts w:ascii="Times New Roman" w:hAnsi="Times New Roman"/>
          <w:sz w:val="24"/>
          <w:szCs w:val="24"/>
        </w:rPr>
        <w:t>от 18.07.2017 №</w:t>
      </w:r>
      <w:r w:rsidR="00E146C9">
        <w:rPr>
          <w:rFonts w:ascii="Times New Roman" w:hAnsi="Times New Roman"/>
          <w:sz w:val="24"/>
          <w:szCs w:val="24"/>
        </w:rPr>
        <w:t xml:space="preserve"> </w:t>
      </w:r>
      <w:r w:rsidR="00CF26A3" w:rsidRPr="00623CEB">
        <w:rPr>
          <w:rFonts w:ascii="Times New Roman" w:hAnsi="Times New Roman"/>
          <w:sz w:val="24"/>
          <w:szCs w:val="24"/>
        </w:rPr>
        <w:t xml:space="preserve">415-п </w:t>
      </w:r>
      <w:r w:rsidR="00E146C9">
        <w:rPr>
          <w:rFonts w:ascii="Times New Roman" w:hAnsi="Times New Roman"/>
          <w:sz w:val="24"/>
          <w:szCs w:val="24"/>
        </w:rPr>
        <w:br/>
      </w:r>
      <w:r w:rsidR="00CF26A3" w:rsidRPr="00623CEB">
        <w:rPr>
          <w:rFonts w:ascii="Times New Roman" w:hAnsi="Times New Roman"/>
          <w:sz w:val="24"/>
          <w:szCs w:val="24"/>
        </w:rPr>
        <w:t xml:space="preserve">«Об утверждении Порядка проведения инвентаризации дворовых территорий многоквартирных домов, общественных территорий, уровня благоустройства индивидуальных жилых домов </w:t>
      </w:r>
      <w:r w:rsidR="00E146C9">
        <w:rPr>
          <w:rFonts w:ascii="Times New Roman" w:hAnsi="Times New Roman"/>
          <w:sz w:val="24"/>
          <w:szCs w:val="24"/>
        </w:rPr>
        <w:br/>
      </w:r>
      <w:r w:rsidR="00CF26A3" w:rsidRPr="00623CEB">
        <w:rPr>
          <w:rFonts w:ascii="Times New Roman" w:hAnsi="Times New Roman"/>
          <w:sz w:val="24"/>
          <w:szCs w:val="24"/>
        </w:rPr>
        <w:t>и земельных участков, предоставленных для их размещения, расположенных на территории Красноярского края».</w:t>
      </w:r>
      <w:proofErr w:type="gramEnd"/>
    </w:p>
    <w:p w14:paraId="1B8A3109" w14:textId="3C2E0BB2" w:rsidR="005D6811" w:rsidRPr="00623CEB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23CEB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623CEB">
        <w:rPr>
          <w:rFonts w:ascii="Times New Roman" w:hAnsi="Times New Roman"/>
          <w:sz w:val="24"/>
          <w:szCs w:val="24"/>
        </w:rPr>
        <w:t xml:space="preserve"> ежегодно</w:t>
      </w:r>
      <w:r w:rsidRPr="00623CEB">
        <w:rPr>
          <w:rFonts w:ascii="Times New Roman" w:hAnsi="Times New Roman"/>
          <w:sz w:val="24"/>
          <w:szCs w:val="24"/>
        </w:rPr>
        <w:t xml:space="preserve"> по этапам </w:t>
      </w:r>
      <w:r w:rsidR="00E146C9">
        <w:rPr>
          <w:rFonts w:ascii="Times New Roman" w:hAnsi="Times New Roman"/>
          <w:sz w:val="24"/>
          <w:szCs w:val="24"/>
        </w:rPr>
        <w:br/>
      </w:r>
      <w:r w:rsidRPr="00623CEB">
        <w:rPr>
          <w:rFonts w:ascii="Times New Roman" w:hAnsi="Times New Roman"/>
          <w:sz w:val="24"/>
          <w:szCs w:val="24"/>
        </w:rPr>
        <w:lastRenderedPageBreak/>
        <w:t xml:space="preserve">с учетом мнения граждан во исполнение </w:t>
      </w:r>
      <w:r w:rsidR="005D6811" w:rsidRPr="00623CEB">
        <w:rPr>
          <w:rFonts w:ascii="Times New Roman" w:hAnsi="Times New Roman"/>
          <w:sz w:val="24"/>
          <w:szCs w:val="24"/>
        </w:rPr>
        <w:t>постановлени</w:t>
      </w:r>
      <w:r w:rsidRPr="00623CEB">
        <w:rPr>
          <w:rFonts w:ascii="Times New Roman" w:hAnsi="Times New Roman"/>
          <w:sz w:val="24"/>
          <w:szCs w:val="24"/>
        </w:rPr>
        <w:t>я</w:t>
      </w:r>
      <w:r w:rsidR="00CF26A3" w:rsidRPr="00623CEB">
        <w:rPr>
          <w:rFonts w:ascii="Times New Roman" w:hAnsi="Times New Roman"/>
          <w:sz w:val="24"/>
          <w:szCs w:val="24"/>
        </w:rPr>
        <w:t xml:space="preserve"> Г</w:t>
      </w:r>
      <w:r w:rsidR="005D6811" w:rsidRPr="00623CEB">
        <w:rPr>
          <w:rFonts w:ascii="Times New Roman" w:hAnsi="Times New Roman"/>
          <w:sz w:val="24"/>
          <w:szCs w:val="24"/>
        </w:rPr>
        <w:t xml:space="preserve">лавы </w:t>
      </w:r>
      <w:r w:rsidR="00CF26A3" w:rsidRPr="00623CEB">
        <w:rPr>
          <w:rFonts w:ascii="Times New Roman" w:hAnsi="Times New Roman"/>
          <w:sz w:val="24"/>
          <w:szCs w:val="24"/>
        </w:rPr>
        <w:t>Таежнинского сельсовета</w:t>
      </w:r>
      <w:r w:rsidR="005430C3">
        <w:rPr>
          <w:rFonts w:ascii="Times New Roman" w:hAnsi="Times New Roman"/>
          <w:sz w:val="24"/>
          <w:szCs w:val="24"/>
        </w:rPr>
        <w:t xml:space="preserve"> </w:t>
      </w:r>
      <w:r w:rsidR="00E146C9">
        <w:rPr>
          <w:rFonts w:ascii="Times New Roman" w:hAnsi="Times New Roman"/>
          <w:sz w:val="24"/>
          <w:szCs w:val="24"/>
        </w:rPr>
        <w:br/>
      </w:r>
      <w:r w:rsidR="00E31BBD" w:rsidRPr="00623CEB">
        <w:rPr>
          <w:rFonts w:ascii="Times New Roman" w:hAnsi="Times New Roman"/>
          <w:sz w:val="24"/>
          <w:szCs w:val="24"/>
        </w:rPr>
        <w:t>от 11.08.2017 №</w:t>
      </w:r>
      <w:r w:rsidR="00E146C9">
        <w:rPr>
          <w:rFonts w:ascii="Times New Roman" w:hAnsi="Times New Roman"/>
          <w:sz w:val="24"/>
          <w:szCs w:val="24"/>
        </w:rPr>
        <w:t xml:space="preserve"> </w:t>
      </w:r>
      <w:r w:rsidR="00E31BBD" w:rsidRPr="00623CEB">
        <w:rPr>
          <w:rFonts w:ascii="Times New Roman" w:hAnsi="Times New Roman"/>
          <w:sz w:val="24"/>
          <w:szCs w:val="24"/>
        </w:rPr>
        <w:t xml:space="preserve">126 «Об утверждении Порядка </w:t>
      </w:r>
      <w:r w:rsidR="00E31BBD" w:rsidRPr="00623CEB">
        <w:rPr>
          <w:rFonts w:ascii="Times New Roman" w:eastAsia="Times New Roman" w:hAnsi="Times New Roman"/>
          <w:sz w:val="24"/>
          <w:szCs w:val="24"/>
        </w:rPr>
        <w:t>представления, рассмотрения и оценки предложений граждан, организаций о включении в муниципальную программу формирования современной городской (сельской) среды на 2018-202</w:t>
      </w:r>
      <w:r w:rsidR="00E146C9">
        <w:rPr>
          <w:rFonts w:ascii="Times New Roman" w:eastAsia="Times New Roman" w:hAnsi="Times New Roman"/>
          <w:sz w:val="24"/>
          <w:szCs w:val="24"/>
        </w:rPr>
        <w:t>4</w:t>
      </w:r>
      <w:r w:rsidR="00E31BBD" w:rsidRPr="00623CEB">
        <w:rPr>
          <w:rFonts w:ascii="Times New Roman" w:eastAsia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 населенного пункта, подлежащей благоустройству в 2018-202</w:t>
      </w:r>
      <w:r w:rsidR="00E146C9">
        <w:rPr>
          <w:rFonts w:ascii="Times New Roman" w:eastAsia="Times New Roman" w:hAnsi="Times New Roman"/>
          <w:sz w:val="24"/>
          <w:szCs w:val="24"/>
        </w:rPr>
        <w:t>4</w:t>
      </w:r>
      <w:r w:rsidR="00E31BBD" w:rsidRPr="00623CEB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E31BBD" w:rsidRPr="00623CEB">
        <w:rPr>
          <w:rFonts w:ascii="Times New Roman" w:hAnsi="Times New Roman"/>
          <w:sz w:val="24"/>
          <w:szCs w:val="24"/>
        </w:rPr>
        <w:t>»</w:t>
      </w:r>
      <w:r w:rsidR="005D6811" w:rsidRPr="00623CEB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14:paraId="1F87DC72" w14:textId="77777777" w:rsidR="00F6651B" w:rsidRPr="00623CEB" w:rsidRDefault="00F6651B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3A20C167" w14:textId="77777777" w:rsidR="001F3A8E" w:rsidRPr="00623CEB" w:rsidRDefault="001F3A8E" w:rsidP="00507EA1">
      <w:pPr>
        <w:pStyle w:val="a3"/>
        <w:tabs>
          <w:tab w:val="left" w:pos="2410"/>
        </w:tabs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623CEB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507EA1">
        <w:rPr>
          <w:rFonts w:ascii="Times New Roman" w:hAnsi="Times New Roman"/>
          <w:sz w:val="24"/>
          <w:szCs w:val="24"/>
          <w:u w:val="single"/>
        </w:rPr>
        <w:t>2.3.</w:t>
      </w:r>
      <w:r w:rsidR="00507EA1">
        <w:rPr>
          <w:rFonts w:ascii="Times New Roman" w:hAnsi="Times New Roman"/>
          <w:sz w:val="24"/>
          <w:szCs w:val="24"/>
          <w:u w:val="single"/>
        </w:rPr>
        <w:tab/>
      </w:r>
      <w:r w:rsidRPr="00623CEB">
        <w:rPr>
          <w:rFonts w:ascii="Times New Roman" w:hAnsi="Times New Roman"/>
          <w:sz w:val="24"/>
          <w:szCs w:val="24"/>
          <w:u w:val="single"/>
        </w:rPr>
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</w:r>
    </w:p>
    <w:p w14:paraId="15A86AE8" w14:textId="77777777" w:rsidR="001F3A8E" w:rsidRPr="00623CEB" w:rsidRDefault="001F3A8E" w:rsidP="001F3A8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Проведение разъяснительной работы о принципах благоустройства.</w:t>
      </w:r>
    </w:p>
    <w:p w14:paraId="7919FBA1" w14:textId="7581E928" w:rsidR="001F3A8E" w:rsidRPr="00623CEB" w:rsidRDefault="001F3A8E" w:rsidP="001F3A8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 xml:space="preserve">Заключение соглашений с юридическими лицами и индивидуальными предпринимателями </w:t>
      </w:r>
      <w:r w:rsidR="00E146C9">
        <w:rPr>
          <w:rFonts w:ascii="Times New Roman" w:hAnsi="Times New Roman"/>
          <w:sz w:val="24"/>
          <w:szCs w:val="24"/>
        </w:rPr>
        <w:br/>
      </w:r>
      <w:r w:rsidRPr="00623CEB">
        <w:rPr>
          <w:rFonts w:ascii="Times New Roman" w:hAnsi="Times New Roman"/>
          <w:sz w:val="24"/>
          <w:szCs w:val="24"/>
        </w:rPr>
        <w:t>о благоустройстве объектов недвижимого имущества (включая объекты незавершенного строительства) и земельных участков, находящихся в их собственности (пользовании), за счет средств указанных лиц</w:t>
      </w:r>
      <w:r w:rsidR="00F6651B" w:rsidRPr="00623CEB">
        <w:rPr>
          <w:rFonts w:ascii="Times New Roman" w:hAnsi="Times New Roman"/>
          <w:sz w:val="24"/>
          <w:szCs w:val="24"/>
        </w:rPr>
        <w:t>.</w:t>
      </w:r>
    </w:p>
    <w:p w14:paraId="74D735EA" w14:textId="77777777" w:rsidR="00F6651B" w:rsidRPr="00623CEB" w:rsidRDefault="00F6651B" w:rsidP="001F3A8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7F3C3788" w14:textId="77777777" w:rsidR="001F3A8E" w:rsidRPr="00623CEB" w:rsidRDefault="001F3A8E" w:rsidP="00507EA1">
      <w:pPr>
        <w:pStyle w:val="a3"/>
        <w:tabs>
          <w:tab w:val="left" w:pos="2410"/>
        </w:tabs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623CEB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1D00B1" w:rsidRPr="00623CEB">
        <w:rPr>
          <w:rFonts w:ascii="Times New Roman" w:hAnsi="Times New Roman"/>
          <w:sz w:val="24"/>
          <w:szCs w:val="24"/>
          <w:u w:val="single"/>
        </w:rPr>
        <w:t>2.</w:t>
      </w:r>
      <w:r w:rsidRPr="00623CEB">
        <w:rPr>
          <w:rFonts w:ascii="Times New Roman" w:hAnsi="Times New Roman"/>
          <w:sz w:val="24"/>
          <w:szCs w:val="24"/>
          <w:u w:val="single"/>
        </w:rPr>
        <w:t>4</w:t>
      </w:r>
      <w:r w:rsidR="00507EA1">
        <w:rPr>
          <w:rFonts w:ascii="Times New Roman" w:hAnsi="Times New Roman"/>
          <w:sz w:val="24"/>
          <w:szCs w:val="24"/>
          <w:u w:val="single"/>
        </w:rPr>
        <w:t>.</w:t>
      </w:r>
      <w:r w:rsidR="00507EA1">
        <w:rPr>
          <w:rFonts w:ascii="Times New Roman" w:hAnsi="Times New Roman"/>
          <w:sz w:val="24"/>
          <w:szCs w:val="24"/>
          <w:u w:val="single"/>
        </w:rPr>
        <w:tab/>
      </w:r>
      <w:r w:rsidRPr="00623CEB">
        <w:rPr>
          <w:rFonts w:ascii="Times New Roman" w:hAnsi="Times New Roman"/>
          <w:sz w:val="24"/>
          <w:szCs w:val="24"/>
          <w:u w:val="single"/>
        </w:rPr>
        <w:t xml:space="preserve">Благоустройство индивидуальных жилых домов и земельных участков, предоставленных для их размещения.  </w:t>
      </w:r>
    </w:p>
    <w:p w14:paraId="442B6167" w14:textId="77777777" w:rsidR="001F3A8E" w:rsidRPr="00623CEB" w:rsidRDefault="001F3A8E" w:rsidP="001F3A8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623CEB">
        <w:rPr>
          <w:rFonts w:ascii="Times New Roman" w:hAnsi="Times New Roman"/>
          <w:sz w:val="24"/>
          <w:szCs w:val="24"/>
        </w:rPr>
        <w:t>Проведение разъяснительной работы о принципах благоустройства.</w:t>
      </w:r>
    </w:p>
    <w:p w14:paraId="4F449624" w14:textId="77777777" w:rsidR="001F3A8E" w:rsidRPr="00623CEB" w:rsidRDefault="001F3A8E" w:rsidP="001F3A8E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Состояние дворовой территории индивидуальных домов и необходимость ее благоустройства определяется по результатам инвентаризации индивидуальных жилых домов и земельных участков, предоставленных для их размещения, в порядке, установленном постановлением Правительства Красноярского края от 18.07.2017 № 415-п.</w:t>
      </w:r>
    </w:p>
    <w:p w14:paraId="1540C83C" w14:textId="77777777" w:rsidR="001F3A8E" w:rsidRPr="00623CEB" w:rsidRDefault="001F3A8E" w:rsidP="001F3A8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>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</w:r>
    </w:p>
    <w:p w14:paraId="714E6183" w14:textId="77777777" w:rsidR="001F3A8E" w:rsidRPr="00623CEB" w:rsidRDefault="001F3A8E" w:rsidP="001F3A8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FFD5E0" w14:textId="13DAAC6E" w:rsidR="001F3A8E" w:rsidRPr="00623CEB" w:rsidRDefault="001F3A8E" w:rsidP="001F3A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Задача 3. Повышение уровня вовлеченности заинтересованных граждан, организаций </w:t>
      </w:r>
      <w:r w:rsidR="00E146C9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Pr="00623CEB">
        <w:rPr>
          <w:rFonts w:ascii="Times New Roman" w:eastAsia="Times New Roman" w:hAnsi="Times New Roman"/>
          <w:b/>
          <w:sz w:val="24"/>
          <w:szCs w:val="24"/>
          <w:lang w:eastAsia="ru-RU"/>
        </w:rPr>
        <w:t>в реализацию мероприятий по благоустройству территории муниципального образования.</w:t>
      </w:r>
    </w:p>
    <w:p w14:paraId="7FBCD2CE" w14:textId="77777777" w:rsidR="001F3A8E" w:rsidRPr="00623CEB" w:rsidRDefault="001F3A8E" w:rsidP="001F3A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F02046" w14:textId="77777777" w:rsidR="001F3A8E" w:rsidRPr="00623CEB" w:rsidRDefault="001F3A8E" w:rsidP="001F3A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>Проведение опроса граждан о выборе территории общего пользования для благоустройства.</w:t>
      </w:r>
    </w:p>
    <w:p w14:paraId="5C12E596" w14:textId="77777777" w:rsidR="001F3A8E" w:rsidRPr="00623CEB" w:rsidRDefault="001F3A8E" w:rsidP="001F3A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>Организация обсуждения и выработки концепций благоустройства территории общего пользования.</w:t>
      </w:r>
    </w:p>
    <w:p w14:paraId="5BFE8242" w14:textId="77777777" w:rsidR="001F3A8E" w:rsidRPr="00623CEB" w:rsidRDefault="001F3A8E" w:rsidP="001F3A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>Привлечение жителей к посадке зеленых насаждений, уборке несанкционированных свалок и т.д.</w:t>
      </w:r>
    </w:p>
    <w:p w14:paraId="4DD804DA" w14:textId="248FC2AC" w:rsidR="001F3A8E" w:rsidRPr="00623CEB" w:rsidRDefault="001F3A8E" w:rsidP="00E50E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Участие муниципального образования в краевых мероприятиях, направленных </w:t>
      </w:r>
      <w:r w:rsidR="00E146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повышение активности участия граждан в решении вопросов местного значения в соответствии с мероприятиями государственной программы «Содействие развитию местного самоуправления», утвержденной постановлением Правительства края от 30.09.2013 № 517-п (конкурсы «Жители – </w:t>
      </w:r>
      <w:r w:rsidR="00E146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>за чистоту и благоустройство», «Инициатива жит</w:t>
      </w:r>
      <w:r w:rsidR="00E50E9E"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елей – эффективность в работе» </w:t>
      </w: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>и т.д.).</w:t>
      </w:r>
    </w:p>
    <w:p w14:paraId="733F0818" w14:textId="77777777" w:rsidR="001F3A8E" w:rsidRPr="00623CEB" w:rsidRDefault="001F3A8E" w:rsidP="001F3A8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42665F2" w14:textId="77777777" w:rsidR="007D4A3B" w:rsidRPr="00623CEB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23CEB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14:paraId="6021DE09" w14:textId="77777777" w:rsidR="00B921E5" w:rsidRPr="00623CEB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14:paraId="0E4FF968" w14:textId="47628630" w:rsidR="00DA23F5" w:rsidRPr="00623CEB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 xml:space="preserve">7.1. </w:t>
      </w:r>
      <w:r w:rsidR="001A4BF4" w:rsidRPr="00623CEB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ED1578" w:rsidRPr="00623CEB">
        <w:rPr>
          <w:rFonts w:ascii="Times New Roman" w:hAnsi="Times New Roman"/>
          <w:sz w:val="24"/>
          <w:szCs w:val="24"/>
        </w:rPr>
        <w:t>в 2018-</w:t>
      </w:r>
      <w:r w:rsidR="00C97924" w:rsidRPr="00623CEB">
        <w:rPr>
          <w:rFonts w:ascii="Times New Roman" w:hAnsi="Times New Roman"/>
          <w:sz w:val="24"/>
          <w:szCs w:val="24"/>
        </w:rPr>
        <w:t>202</w:t>
      </w:r>
      <w:r w:rsidR="00E146C9">
        <w:rPr>
          <w:rFonts w:ascii="Times New Roman" w:hAnsi="Times New Roman"/>
          <w:sz w:val="24"/>
          <w:szCs w:val="24"/>
        </w:rPr>
        <w:t>4</w:t>
      </w:r>
      <w:r w:rsidR="00C97924" w:rsidRPr="00623CEB">
        <w:rPr>
          <w:rFonts w:ascii="Times New Roman" w:hAnsi="Times New Roman"/>
          <w:sz w:val="24"/>
          <w:szCs w:val="24"/>
        </w:rPr>
        <w:t xml:space="preserve"> годах </w:t>
      </w:r>
      <w:r w:rsidR="001A4BF4" w:rsidRPr="00623CEB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623CEB">
        <w:rPr>
          <w:rFonts w:ascii="Times New Roman" w:hAnsi="Times New Roman"/>
          <w:sz w:val="24"/>
          <w:szCs w:val="24"/>
        </w:rPr>
        <w:t>П</w:t>
      </w:r>
      <w:r w:rsidR="00C97924" w:rsidRPr="00623CEB">
        <w:rPr>
          <w:rFonts w:ascii="Times New Roman" w:hAnsi="Times New Roman"/>
          <w:sz w:val="24"/>
          <w:szCs w:val="24"/>
        </w:rPr>
        <w:t>рограммы</w:t>
      </w:r>
      <w:r w:rsidR="004A1312" w:rsidRPr="00623CEB">
        <w:rPr>
          <w:rFonts w:ascii="Times New Roman" w:hAnsi="Times New Roman"/>
          <w:sz w:val="24"/>
          <w:szCs w:val="24"/>
        </w:rPr>
        <w:t xml:space="preserve"> предоставляются в </w:t>
      </w:r>
      <w:proofErr w:type="gramStart"/>
      <w:r w:rsidR="004A1312" w:rsidRPr="00623CEB">
        <w:rPr>
          <w:rFonts w:ascii="Times New Roman" w:hAnsi="Times New Roman"/>
          <w:sz w:val="24"/>
          <w:szCs w:val="24"/>
        </w:rPr>
        <w:t>порядке</w:t>
      </w:r>
      <w:proofErr w:type="gramEnd"/>
      <w:r w:rsidR="004A1312" w:rsidRPr="00623CEB">
        <w:rPr>
          <w:rFonts w:ascii="Times New Roman" w:hAnsi="Times New Roman"/>
          <w:sz w:val="24"/>
          <w:szCs w:val="24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623CEB">
        <w:rPr>
          <w:rFonts w:ascii="Times New Roman" w:hAnsi="Times New Roman"/>
          <w:sz w:val="24"/>
          <w:szCs w:val="24"/>
        </w:rPr>
        <w:t>и задач</w:t>
      </w:r>
    </w:p>
    <w:p w14:paraId="2D1FC11B" w14:textId="77777777" w:rsidR="00DA23F5" w:rsidRPr="00623CEB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t>Задача 1.</w:t>
      </w:r>
    </w:p>
    <w:p w14:paraId="363FF6BC" w14:textId="77777777" w:rsidR="00DA23F5" w:rsidRPr="00623CEB" w:rsidRDefault="00E50E9E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623CEB">
        <w:rPr>
          <w:rFonts w:ascii="Times New Roman" w:hAnsi="Times New Roman"/>
          <w:sz w:val="24"/>
          <w:szCs w:val="24"/>
          <w:u w:val="single"/>
          <w:lang w:eastAsia="ru-RU"/>
        </w:rPr>
        <w:t xml:space="preserve">Мероприятие </w:t>
      </w:r>
      <w:r w:rsidR="001D00B1" w:rsidRPr="00623CEB">
        <w:rPr>
          <w:rFonts w:ascii="Times New Roman" w:hAnsi="Times New Roman"/>
          <w:sz w:val="24"/>
          <w:szCs w:val="24"/>
          <w:u w:val="single"/>
          <w:lang w:eastAsia="ru-RU"/>
        </w:rPr>
        <w:t>1.</w:t>
      </w:r>
      <w:r w:rsidR="00DA23F5" w:rsidRPr="00623CEB">
        <w:rPr>
          <w:rFonts w:ascii="Times New Roman" w:hAnsi="Times New Roman"/>
          <w:sz w:val="24"/>
          <w:szCs w:val="24"/>
          <w:u w:val="single"/>
          <w:lang w:eastAsia="ru-RU"/>
        </w:rPr>
        <w:t>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14:paraId="4EE9608A" w14:textId="77777777" w:rsidR="004A1312" w:rsidRPr="00623CEB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23CEB">
        <w:rPr>
          <w:rFonts w:ascii="Times New Roman" w:hAnsi="Times New Roman"/>
          <w:sz w:val="24"/>
          <w:szCs w:val="24"/>
        </w:rPr>
        <w:lastRenderedPageBreak/>
        <w:t>Задач</w:t>
      </w:r>
      <w:r w:rsidR="00DA23F5" w:rsidRPr="00623CEB">
        <w:rPr>
          <w:rFonts w:ascii="Times New Roman" w:hAnsi="Times New Roman"/>
          <w:sz w:val="24"/>
          <w:szCs w:val="24"/>
        </w:rPr>
        <w:t>а</w:t>
      </w:r>
      <w:r w:rsidRPr="00623CEB">
        <w:rPr>
          <w:rFonts w:ascii="Times New Roman" w:hAnsi="Times New Roman"/>
          <w:sz w:val="24"/>
          <w:szCs w:val="24"/>
        </w:rPr>
        <w:t xml:space="preserve"> 2.</w:t>
      </w:r>
    </w:p>
    <w:p w14:paraId="6A296A98" w14:textId="77777777" w:rsidR="004A1312" w:rsidRPr="00623CEB" w:rsidRDefault="00E50E9E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3CEB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1D00B1" w:rsidRPr="00623CEB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4A1312" w:rsidRPr="00623CEB">
        <w:rPr>
          <w:rFonts w:ascii="Times New Roman" w:hAnsi="Times New Roman" w:cs="Times New Roman"/>
          <w:sz w:val="24"/>
          <w:szCs w:val="24"/>
          <w:u w:val="single"/>
        </w:rPr>
        <w:t xml:space="preserve">1. Благоустройство дворовых территорий. </w:t>
      </w:r>
    </w:p>
    <w:p w14:paraId="51EB289A" w14:textId="77777777" w:rsidR="004A1312" w:rsidRPr="00623CEB" w:rsidRDefault="00E50E9E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623CEB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1D00B1" w:rsidRPr="00623CEB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4A1312" w:rsidRPr="00623CEB">
        <w:rPr>
          <w:rFonts w:ascii="Times New Roman" w:hAnsi="Times New Roman" w:cs="Times New Roman"/>
          <w:sz w:val="24"/>
          <w:szCs w:val="24"/>
          <w:u w:val="single"/>
        </w:rPr>
        <w:t>2. Б</w:t>
      </w:r>
      <w:r w:rsidR="004A1312" w:rsidRPr="00623CEB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14:paraId="45817E8D" w14:textId="46E65A62" w:rsidR="00C97924" w:rsidRPr="00ED1578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3CEB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623CEB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623CEB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623CEB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623CEB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623CEB">
        <w:rPr>
          <w:rFonts w:ascii="Times New Roman" w:hAnsi="Times New Roman" w:cs="Times New Roman"/>
          <w:sz w:val="24"/>
          <w:szCs w:val="24"/>
        </w:rPr>
        <w:t>4</w:t>
      </w:r>
      <w:r w:rsidR="009C3A77" w:rsidRPr="00623CEB">
        <w:rPr>
          <w:rFonts w:ascii="Times New Roman" w:hAnsi="Times New Roman" w:cs="Times New Roman"/>
          <w:sz w:val="24"/>
          <w:szCs w:val="24"/>
        </w:rPr>
        <w:t xml:space="preserve"> к</w:t>
      </w:r>
      <w:r w:rsidR="009D37C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623CEB">
        <w:rPr>
          <w:rFonts w:ascii="Times New Roman" w:hAnsi="Times New Roman" w:cs="Times New Roman"/>
          <w:sz w:val="24"/>
          <w:szCs w:val="24"/>
        </w:rPr>
        <w:t>П</w:t>
      </w:r>
      <w:r w:rsidR="00C97924" w:rsidRPr="00623CEB">
        <w:rPr>
          <w:rFonts w:ascii="Times New Roman" w:hAnsi="Times New Roman" w:cs="Times New Roman"/>
          <w:sz w:val="24"/>
          <w:szCs w:val="24"/>
        </w:rPr>
        <w:t>рограмме.</w:t>
      </w:r>
    </w:p>
    <w:p w14:paraId="13E0C290" w14:textId="77777777" w:rsidR="00217B0B" w:rsidRPr="00ED1578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14:paraId="3094D1E6" w14:textId="77777777" w:rsidR="00B77A5F" w:rsidRPr="00ED157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рограммы и </w:t>
      </w:r>
      <w:proofErr w:type="gramStart"/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контроль за</w:t>
      </w:r>
      <w:proofErr w:type="gramEnd"/>
      <w:r w:rsidRPr="00ED157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ходом ее выполнения</w:t>
      </w:r>
    </w:p>
    <w:p w14:paraId="58453840" w14:textId="77777777" w:rsidR="00B77A5F" w:rsidRPr="00ED157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14:paraId="728BC4F7" w14:textId="29C2C292" w:rsidR="00C405D4" w:rsidRPr="00623C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623CE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</w:t>
      </w:r>
      <w:r w:rsidR="00E146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AC72FF" w:rsidRPr="00623CEB">
        <w:rPr>
          <w:rFonts w:ascii="Times New Roman" w:eastAsia="Times New Roman" w:hAnsi="Times New Roman"/>
          <w:sz w:val="24"/>
          <w:szCs w:val="24"/>
          <w:lang w:eastAsia="ru-RU"/>
        </w:rPr>
        <w:t>на терри</w:t>
      </w:r>
      <w:r w:rsidR="00F6651B" w:rsidRPr="00623CEB">
        <w:rPr>
          <w:rFonts w:ascii="Times New Roman" w:eastAsia="Times New Roman" w:hAnsi="Times New Roman"/>
          <w:sz w:val="24"/>
          <w:szCs w:val="24"/>
          <w:lang w:eastAsia="ru-RU"/>
        </w:rPr>
        <w:t>тории Таежнинского сельсовета</w:t>
      </w:r>
      <w:r w:rsidR="00981C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05D4" w:rsidRPr="00623CEB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623CEB">
        <w:rPr>
          <w:rFonts w:ascii="Times New Roman" w:hAnsi="Times New Roman"/>
          <w:bCs/>
          <w:sz w:val="24"/>
          <w:szCs w:val="24"/>
        </w:rPr>
        <w:t>по развитию городской (сельской) среды.</w:t>
      </w:r>
    </w:p>
    <w:p w14:paraId="77103023" w14:textId="77777777" w:rsidR="00C405D4" w:rsidRPr="00623CEB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623CE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623CEB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623CEB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E31BBD" w:rsidRPr="00623CEB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информации</w:t>
      </w:r>
      <w:r w:rsidR="00C405D4"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 о ходе реализации Программы:</w:t>
      </w:r>
    </w:p>
    <w:p w14:paraId="4313AB05" w14:textId="77777777" w:rsidR="00C405D4" w:rsidRPr="00623CEB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</w:t>
      </w:r>
      <w:r w:rsidR="00F6651B" w:rsidRPr="00623CEB">
        <w:rPr>
          <w:rFonts w:ascii="Times New Roman" w:eastAsia="Times New Roman" w:hAnsi="Times New Roman"/>
          <w:sz w:val="24"/>
          <w:szCs w:val="24"/>
          <w:lang w:eastAsia="ru-RU"/>
        </w:rPr>
        <w:t>е администрации Таежнинского сельсовета в сети «Интернет»</w:t>
      </w: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494C5D7" w14:textId="2FAF1A6E" w:rsidR="00C405D4" w:rsidRPr="00623CEB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623CEB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государственной информационной системы жилищно-коммунального хозяйства </w:t>
      </w:r>
      <w:r w:rsidR="00E146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B77A5F" w:rsidRPr="00623CEB">
        <w:rPr>
          <w:rFonts w:ascii="Times New Roman" w:eastAsia="Times New Roman" w:hAnsi="Times New Roman"/>
          <w:sz w:val="24"/>
          <w:szCs w:val="24"/>
          <w:lang w:eastAsia="ru-RU"/>
        </w:rPr>
        <w:t>(ГИС ЖКХ)</w:t>
      </w:r>
      <w:r w:rsidRPr="00623CE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A76BFF1" w14:textId="77777777" w:rsidR="006B1C84" w:rsidRPr="00ED157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623CE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F6651B" w:rsidRPr="00623CEB">
        <w:rPr>
          <w:rFonts w:ascii="Times New Roman" w:eastAsia="SimSun" w:hAnsi="Times New Roman"/>
          <w:kern w:val="1"/>
          <w:sz w:val="24"/>
          <w:szCs w:val="24"/>
          <w:lang w:eastAsia="ar-SA"/>
        </w:rPr>
        <w:t>Администрация Таежнинского сельсовета и у</w:t>
      </w:r>
      <w:r w:rsidR="00C405D4" w:rsidRPr="00623CE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частники Программы </w:t>
      </w:r>
      <w:r w:rsidR="00F6651B" w:rsidRPr="00623CEB">
        <w:rPr>
          <w:rFonts w:ascii="Times New Roman" w:eastAsia="SimSun" w:hAnsi="Times New Roman"/>
          <w:kern w:val="1"/>
          <w:sz w:val="24"/>
          <w:szCs w:val="24"/>
          <w:lang w:eastAsia="ar-SA"/>
        </w:rPr>
        <w:t>составляют</w:t>
      </w:r>
      <w:r w:rsidRPr="00623CE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отчеты по форме согласно приложению № 5</w:t>
      </w:r>
      <w:r w:rsidR="005D05AE" w:rsidRPr="00623CEB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14:paraId="78AE5D89" w14:textId="77777777" w:rsidR="006B1C84" w:rsidRPr="00ED157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E31B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– </w:t>
      </w:r>
      <w:r w:rsidR="00C405D4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</w:t>
      </w:r>
      <w:r w:rsid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,</w:t>
      </w:r>
      <w:r w:rsidR="00C405D4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следующего за </w:t>
      </w:r>
      <w:proofErr w:type="gramStart"/>
      <w:r w:rsidR="00C405D4"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отчетным</w:t>
      </w:r>
      <w:proofErr w:type="gramEnd"/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14:paraId="54473A91" w14:textId="77777777" w:rsidR="006B1C84" w:rsidRPr="00ED157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годовой </w:t>
      </w:r>
      <w:r w:rsidR="00E31B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– в срок до </w:t>
      </w:r>
      <w:r w:rsidR="00E50E9E">
        <w:rPr>
          <w:rFonts w:ascii="Times New Roman" w:eastAsia="SimSun" w:hAnsi="Times New Roman"/>
          <w:kern w:val="1"/>
          <w:sz w:val="24"/>
          <w:szCs w:val="24"/>
          <w:lang w:eastAsia="ar-SA"/>
        </w:rPr>
        <w:t>10</w:t>
      </w:r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января года следующего за </w:t>
      </w:r>
      <w:proofErr w:type="gramStart"/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отчетным</w:t>
      </w:r>
      <w:proofErr w:type="gramEnd"/>
      <w:r w:rsidRPr="00ED1578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14:paraId="4B9EB8CC" w14:textId="6B95BB0F" w:rsidR="00B77A5F" w:rsidRPr="00ED1578" w:rsidRDefault="006B1C84" w:rsidP="00E31BB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E31BB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77A5F"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</w:t>
      </w:r>
      <w:r w:rsidR="00E146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B77A5F" w:rsidRPr="00ED1578">
        <w:rPr>
          <w:rFonts w:ascii="Times New Roman" w:eastAsia="Times New Roman" w:hAnsi="Times New Roman"/>
          <w:sz w:val="24"/>
          <w:szCs w:val="24"/>
          <w:lang w:eastAsia="ru-RU"/>
        </w:rPr>
        <w:t>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14:paraId="23244812" w14:textId="77777777" w:rsidR="004E482B" w:rsidRPr="00ED1578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D157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D1578">
        <w:rPr>
          <w:rFonts w:ascii="Times New Roman" w:eastAsia="Times New Roman" w:hAnsi="Times New Roman"/>
          <w:sz w:val="24"/>
          <w:szCs w:val="24"/>
          <w:lang w:eastAsia="ru-RU"/>
        </w:rPr>
        <w:t>рограммы несет Глава муниципального образования</w:t>
      </w:r>
      <w:r w:rsidR="004E482B" w:rsidRPr="00ED157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1EDABD6" w14:textId="77777777" w:rsidR="00754FBA" w:rsidRPr="00ED1578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14:paraId="55E60DA7" w14:textId="77777777" w:rsidR="00282A92" w:rsidRPr="00ED1578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14:paraId="75A6A27F" w14:textId="77777777" w:rsidR="001148AB" w:rsidRPr="00ED1578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RPr="00ED1578" w:rsidSect="0036301F">
      <w:footerReference w:type="default" r:id="rId9"/>
      <w:pgSz w:w="11906" w:h="16838"/>
      <w:pgMar w:top="1134" w:right="849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35181" w14:textId="77777777" w:rsidR="001D3980" w:rsidRDefault="001D3980" w:rsidP="00C866D4">
      <w:pPr>
        <w:spacing w:after="0" w:line="240" w:lineRule="auto"/>
      </w:pPr>
      <w:r>
        <w:separator/>
      </w:r>
    </w:p>
  </w:endnote>
  <w:endnote w:type="continuationSeparator" w:id="0">
    <w:p w14:paraId="13001C14" w14:textId="77777777" w:rsidR="001D3980" w:rsidRDefault="001D3980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749652"/>
      <w:docPartObj>
        <w:docPartGallery w:val="Page Numbers (Bottom of Page)"/>
        <w:docPartUnique/>
      </w:docPartObj>
    </w:sdtPr>
    <w:sdtEndPr/>
    <w:sdtContent>
      <w:p w14:paraId="40F023E8" w14:textId="6EB06065" w:rsidR="001D3980" w:rsidRDefault="001D398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D17">
          <w:rPr>
            <w:noProof/>
          </w:rPr>
          <w:t>1</w:t>
        </w:r>
        <w:r>
          <w:fldChar w:fldCharType="end"/>
        </w:r>
      </w:p>
    </w:sdtContent>
  </w:sdt>
  <w:p w14:paraId="3EA8EFBC" w14:textId="77777777" w:rsidR="001D3980" w:rsidRDefault="001D398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7152D" w14:textId="77777777" w:rsidR="001D3980" w:rsidRDefault="001D3980" w:rsidP="00C866D4">
      <w:pPr>
        <w:spacing w:after="0" w:line="240" w:lineRule="auto"/>
      </w:pPr>
      <w:r>
        <w:separator/>
      </w:r>
    </w:p>
  </w:footnote>
  <w:footnote w:type="continuationSeparator" w:id="0">
    <w:p w14:paraId="7E6FBD47" w14:textId="77777777" w:rsidR="001D3980" w:rsidRDefault="001D3980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76C68"/>
    <w:multiLevelType w:val="hybridMultilevel"/>
    <w:tmpl w:val="4E02F1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9915A3B"/>
    <w:multiLevelType w:val="hybridMultilevel"/>
    <w:tmpl w:val="BFAE0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2882"/>
    <w:rsid w:val="00014EBE"/>
    <w:rsid w:val="0002007D"/>
    <w:rsid w:val="000210A5"/>
    <w:rsid w:val="00023F43"/>
    <w:rsid w:val="00030FD7"/>
    <w:rsid w:val="000333EC"/>
    <w:rsid w:val="000368C1"/>
    <w:rsid w:val="0004037A"/>
    <w:rsid w:val="00045971"/>
    <w:rsid w:val="000605C5"/>
    <w:rsid w:val="0006190F"/>
    <w:rsid w:val="00063469"/>
    <w:rsid w:val="00066C1A"/>
    <w:rsid w:val="00077662"/>
    <w:rsid w:val="00085C4C"/>
    <w:rsid w:val="00093DEF"/>
    <w:rsid w:val="000A37A2"/>
    <w:rsid w:val="000B0502"/>
    <w:rsid w:val="000E1F6C"/>
    <w:rsid w:val="000E2642"/>
    <w:rsid w:val="000F4570"/>
    <w:rsid w:val="00110011"/>
    <w:rsid w:val="0011323A"/>
    <w:rsid w:val="00113D77"/>
    <w:rsid w:val="001148AB"/>
    <w:rsid w:val="001200FA"/>
    <w:rsid w:val="00121B16"/>
    <w:rsid w:val="00121C1B"/>
    <w:rsid w:val="0012290C"/>
    <w:rsid w:val="00125228"/>
    <w:rsid w:val="001256D6"/>
    <w:rsid w:val="001343C9"/>
    <w:rsid w:val="00146379"/>
    <w:rsid w:val="00150BB7"/>
    <w:rsid w:val="00152C62"/>
    <w:rsid w:val="001539DD"/>
    <w:rsid w:val="001552DF"/>
    <w:rsid w:val="001557B0"/>
    <w:rsid w:val="00162139"/>
    <w:rsid w:val="00163788"/>
    <w:rsid w:val="00172524"/>
    <w:rsid w:val="00173584"/>
    <w:rsid w:val="001861B4"/>
    <w:rsid w:val="00190633"/>
    <w:rsid w:val="001A4BF4"/>
    <w:rsid w:val="001A5FF2"/>
    <w:rsid w:val="001A70AE"/>
    <w:rsid w:val="001B0593"/>
    <w:rsid w:val="001C2D9A"/>
    <w:rsid w:val="001D00B1"/>
    <w:rsid w:val="001D3980"/>
    <w:rsid w:val="001D7523"/>
    <w:rsid w:val="001E2B79"/>
    <w:rsid w:val="001F25C0"/>
    <w:rsid w:val="001F3A8E"/>
    <w:rsid w:val="00205C0A"/>
    <w:rsid w:val="002118F6"/>
    <w:rsid w:val="00217B0B"/>
    <w:rsid w:val="00221333"/>
    <w:rsid w:val="00222E5D"/>
    <w:rsid w:val="00234AB4"/>
    <w:rsid w:val="0023742F"/>
    <w:rsid w:val="00237DEC"/>
    <w:rsid w:val="00241FDC"/>
    <w:rsid w:val="00243F3E"/>
    <w:rsid w:val="002529C4"/>
    <w:rsid w:val="00252BC4"/>
    <w:rsid w:val="00260992"/>
    <w:rsid w:val="002613DD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D0496"/>
    <w:rsid w:val="002E3557"/>
    <w:rsid w:val="002F324F"/>
    <w:rsid w:val="002F4862"/>
    <w:rsid w:val="002F510F"/>
    <w:rsid w:val="003200C5"/>
    <w:rsid w:val="00324223"/>
    <w:rsid w:val="0032462F"/>
    <w:rsid w:val="003304B9"/>
    <w:rsid w:val="00330F37"/>
    <w:rsid w:val="00335126"/>
    <w:rsid w:val="003471A0"/>
    <w:rsid w:val="003510E4"/>
    <w:rsid w:val="00353633"/>
    <w:rsid w:val="003551F0"/>
    <w:rsid w:val="0035587C"/>
    <w:rsid w:val="003579E1"/>
    <w:rsid w:val="00360E2F"/>
    <w:rsid w:val="0036301F"/>
    <w:rsid w:val="00363C59"/>
    <w:rsid w:val="003643A6"/>
    <w:rsid w:val="003846C0"/>
    <w:rsid w:val="00391E71"/>
    <w:rsid w:val="00396090"/>
    <w:rsid w:val="00397F2A"/>
    <w:rsid w:val="003A5C2A"/>
    <w:rsid w:val="003B3FF5"/>
    <w:rsid w:val="003B5690"/>
    <w:rsid w:val="003C66C8"/>
    <w:rsid w:val="003D1EA3"/>
    <w:rsid w:val="003D6FBC"/>
    <w:rsid w:val="003D77E7"/>
    <w:rsid w:val="003E3E01"/>
    <w:rsid w:val="003E4056"/>
    <w:rsid w:val="00405F44"/>
    <w:rsid w:val="00406E1A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3E59"/>
    <w:rsid w:val="0047548D"/>
    <w:rsid w:val="00484472"/>
    <w:rsid w:val="00486D43"/>
    <w:rsid w:val="00487E2A"/>
    <w:rsid w:val="004A0360"/>
    <w:rsid w:val="004A1312"/>
    <w:rsid w:val="004B12AA"/>
    <w:rsid w:val="004B50B1"/>
    <w:rsid w:val="004B635B"/>
    <w:rsid w:val="004D5385"/>
    <w:rsid w:val="004E482B"/>
    <w:rsid w:val="004F70A6"/>
    <w:rsid w:val="0050033C"/>
    <w:rsid w:val="0050201C"/>
    <w:rsid w:val="00503E1D"/>
    <w:rsid w:val="00507EA1"/>
    <w:rsid w:val="00513182"/>
    <w:rsid w:val="00513364"/>
    <w:rsid w:val="00514805"/>
    <w:rsid w:val="005178DB"/>
    <w:rsid w:val="00521E0F"/>
    <w:rsid w:val="005231AC"/>
    <w:rsid w:val="005246CA"/>
    <w:rsid w:val="00533D4A"/>
    <w:rsid w:val="00533D7E"/>
    <w:rsid w:val="0053590B"/>
    <w:rsid w:val="00540BB5"/>
    <w:rsid w:val="005430C3"/>
    <w:rsid w:val="0056270C"/>
    <w:rsid w:val="00564715"/>
    <w:rsid w:val="005647D0"/>
    <w:rsid w:val="005660BC"/>
    <w:rsid w:val="00567817"/>
    <w:rsid w:val="0057098E"/>
    <w:rsid w:val="00584B85"/>
    <w:rsid w:val="0058582A"/>
    <w:rsid w:val="0059080C"/>
    <w:rsid w:val="00594044"/>
    <w:rsid w:val="005B0052"/>
    <w:rsid w:val="005B22F6"/>
    <w:rsid w:val="005B4B86"/>
    <w:rsid w:val="005B5088"/>
    <w:rsid w:val="005B6904"/>
    <w:rsid w:val="005C1689"/>
    <w:rsid w:val="005C42AB"/>
    <w:rsid w:val="005D05AE"/>
    <w:rsid w:val="005D4D59"/>
    <w:rsid w:val="005D6811"/>
    <w:rsid w:val="005D6830"/>
    <w:rsid w:val="005D6DEF"/>
    <w:rsid w:val="005E1114"/>
    <w:rsid w:val="005F187C"/>
    <w:rsid w:val="00623CEB"/>
    <w:rsid w:val="0063167C"/>
    <w:rsid w:val="00631ACC"/>
    <w:rsid w:val="00631D51"/>
    <w:rsid w:val="00635ACE"/>
    <w:rsid w:val="006400D1"/>
    <w:rsid w:val="00651E1A"/>
    <w:rsid w:val="0065778A"/>
    <w:rsid w:val="00666900"/>
    <w:rsid w:val="00667460"/>
    <w:rsid w:val="00670876"/>
    <w:rsid w:val="00672A1C"/>
    <w:rsid w:val="00674207"/>
    <w:rsid w:val="006747CB"/>
    <w:rsid w:val="00675039"/>
    <w:rsid w:val="00676B74"/>
    <w:rsid w:val="006820FF"/>
    <w:rsid w:val="006822C4"/>
    <w:rsid w:val="006829F0"/>
    <w:rsid w:val="00684E18"/>
    <w:rsid w:val="006854FB"/>
    <w:rsid w:val="00687810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1DE"/>
    <w:rsid w:val="006C5264"/>
    <w:rsid w:val="006D286E"/>
    <w:rsid w:val="006E52C7"/>
    <w:rsid w:val="006F17DA"/>
    <w:rsid w:val="006F3E6A"/>
    <w:rsid w:val="00701B46"/>
    <w:rsid w:val="00705090"/>
    <w:rsid w:val="00707D55"/>
    <w:rsid w:val="0071012D"/>
    <w:rsid w:val="007114A7"/>
    <w:rsid w:val="00712483"/>
    <w:rsid w:val="007137ED"/>
    <w:rsid w:val="00715604"/>
    <w:rsid w:val="00725DF8"/>
    <w:rsid w:val="0072736A"/>
    <w:rsid w:val="00732743"/>
    <w:rsid w:val="00734B78"/>
    <w:rsid w:val="0073510B"/>
    <w:rsid w:val="007401A7"/>
    <w:rsid w:val="007432B2"/>
    <w:rsid w:val="00744243"/>
    <w:rsid w:val="00744C75"/>
    <w:rsid w:val="00754FBA"/>
    <w:rsid w:val="00755005"/>
    <w:rsid w:val="00762F24"/>
    <w:rsid w:val="00763026"/>
    <w:rsid w:val="00790D1D"/>
    <w:rsid w:val="007A6262"/>
    <w:rsid w:val="007B7A40"/>
    <w:rsid w:val="007C4F14"/>
    <w:rsid w:val="007D0534"/>
    <w:rsid w:val="007D253A"/>
    <w:rsid w:val="007D44FB"/>
    <w:rsid w:val="007D4A3B"/>
    <w:rsid w:val="007E22D6"/>
    <w:rsid w:val="007F4E0B"/>
    <w:rsid w:val="007F7749"/>
    <w:rsid w:val="00803765"/>
    <w:rsid w:val="0080683A"/>
    <w:rsid w:val="00815668"/>
    <w:rsid w:val="00815AEF"/>
    <w:rsid w:val="00820165"/>
    <w:rsid w:val="00827380"/>
    <w:rsid w:val="008273FD"/>
    <w:rsid w:val="00830C2A"/>
    <w:rsid w:val="00831507"/>
    <w:rsid w:val="00841D55"/>
    <w:rsid w:val="00842583"/>
    <w:rsid w:val="00854CBE"/>
    <w:rsid w:val="008629FA"/>
    <w:rsid w:val="00872200"/>
    <w:rsid w:val="0087397F"/>
    <w:rsid w:val="0087467E"/>
    <w:rsid w:val="00877235"/>
    <w:rsid w:val="008776B1"/>
    <w:rsid w:val="00887E2E"/>
    <w:rsid w:val="00890884"/>
    <w:rsid w:val="00893C1B"/>
    <w:rsid w:val="008A1330"/>
    <w:rsid w:val="008A2819"/>
    <w:rsid w:val="008A4998"/>
    <w:rsid w:val="008A715E"/>
    <w:rsid w:val="008B0EAB"/>
    <w:rsid w:val="008B79F5"/>
    <w:rsid w:val="008C193A"/>
    <w:rsid w:val="008C199D"/>
    <w:rsid w:val="008C2143"/>
    <w:rsid w:val="008C32D5"/>
    <w:rsid w:val="008C4CC3"/>
    <w:rsid w:val="008C638B"/>
    <w:rsid w:val="008D2736"/>
    <w:rsid w:val="008D3138"/>
    <w:rsid w:val="008E7E6B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33C2"/>
    <w:rsid w:val="00947AA2"/>
    <w:rsid w:val="00947BF5"/>
    <w:rsid w:val="00950EF5"/>
    <w:rsid w:val="00956BD2"/>
    <w:rsid w:val="009638C2"/>
    <w:rsid w:val="00972F3C"/>
    <w:rsid w:val="009746B8"/>
    <w:rsid w:val="00974769"/>
    <w:rsid w:val="00974D05"/>
    <w:rsid w:val="00981C76"/>
    <w:rsid w:val="00996AB7"/>
    <w:rsid w:val="009B221D"/>
    <w:rsid w:val="009C3A77"/>
    <w:rsid w:val="009D37CC"/>
    <w:rsid w:val="009E22FF"/>
    <w:rsid w:val="009E513D"/>
    <w:rsid w:val="009F1C37"/>
    <w:rsid w:val="00A05885"/>
    <w:rsid w:val="00A1023F"/>
    <w:rsid w:val="00A125D0"/>
    <w:rsid w:val="00A12B06"/>
    <w:rsid w:val="00A23089"/>
    <w:rsid w:val="00A31092"/>
    <w:rsid w:val="00A37BC6"/>
    <w:rsid w:val="00A37FF5"/>
    <w:rsid w:val="00A43DD7"/>
    <w:rsid w:val="00A44164"/>
    <w:rsid w:val="00A46A99"/>
    <w:rsid w:val="00A526D7"/>
    <w:rsid w:val="00A566A3"/>
    <w:rsid w:val="00A632C7"/>
    <w:rsid w:val="00A7068E"/>
    <w:rsid w:val="00A7089F"/>
    <w:rsid w:val="00A71AE8"/>
    <w:rsid w:val="00A80C87"/>
    <w:rsid w:val="00A94157"/>
    <w:rsid w:val="00A94412"/>
    <w:rsid w:val="00A9487F"/>
    <w:rsid w:val="00AA1783"/>
    <w:rsid w:val="00AB00A3"/>
    <w:rsid w:val="00AB226D"/>
    <w:rsid w:val="00AB375A"/>
    <w:rsid w:val="00AB681E"/>
    <w:rsid w:val="00AC192A"/>
    <w:rsid w:val="00AC44AD"/>
    <w:rsid w:val="00AC6706"/>
    <w:rsid w:val="00AC72FF"/>
    <w:rsid w:val="00AD21F8"/>
    <w:rsid w:val="00AD55C8"/>
    <w:rsid w:val="00AE18DB"/>
    <w:rsid w:val="00AF377C"/>
    <w:rsid w:val="00AF588D"/>
    <w:rsid w:val="00AF6EEB"/>
    <w:rsid w:val="00B02A64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2552"/>
    <w:rsid w:val="00BF7AB4"/>
    <w:rsid w:val="00C06102"/>
    <w:rsid w:val="00C067FA"/>
    <w:rsid w:val="00C07C34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50605"/>
    <w:rsid w:val="00C51F25"/>
    <w:rsid w:val="00C5329D"/>
    <w:rsid w:val="00C56DBD"/>
    <w:rsid w:val="00C834DD"/>
    <w:rsid w:val="00C866D4"/>
    <w:rsid w:val="00C96F7C"/>
    <w:rsid w:val="00C97924"/>
    <w:rsid w:val="00CA3599"/>
    <w:rsid w:val="00CA5FCE"/>
    <w:rsid w:val="00CB4121"/>
    <w:rsid w:val="00CB53A5"/>
    <w:rsid w:val="00CD003E"/>
    <w:rsid w:val="00CD5CBF"/>
    <w:rsid w:val="00CE1D6A"/>
    <w:rsid w:val="00CE556B"/>
    <w:rsid w:val="00CF1982"/>
    <w:rsid w:val="00CF26A3"/>
    <w:rsid w:val="00CF7B7A"/>
    <w:rsid w:val="00D00E9C"/>
    <w:rsid w:val="00D236F9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853B7"/>
    <w:rsid w:val="00D9407F"/>
    <w:rsid w:val="00DA1D17"/>
    <w:rsid w:val="00DA23F5"/>
    <w:rsid w:val="00DA6996"/>
    <w:rsid w:val="00DB036F"/>
    <w:rsid w:val="00DB4977"/>
    <w:rsid w:val="00DC0EE1"/>
    <w:rsid w:val="00DC45F5"/>
    <w:rsid w:val="00DC7465"/>
    <w:rsid w:val="00DD34BF"/>
    <w:rsid w:val="00DD3C73"/>
    <w:rsid w:val="00DD6C42"/>
    <w:rsid w:val="00DD7BE7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46C9"/>
    <w:rsid w:val="00E156F2"/>
    <w:rsid w:val="00E22FB1"/>
    <w:rsid w:val="00E31BBD"/>
    <w:rsid w:val="00E42DE4"/>
    <w:rsid w:val="00E437EF"/>
    <w:rsid w:val="00E452BC"/>
    <w:rsid w:val="00E46CE5"/>
    <w:rsid w:val="00E50E9E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A3F1E"/>
    <w:rsid w:val="00EB5A7E"/>
    <w:rsid w:val="00EC39C5"/>
    <w:rsid w:val="00EC4460"/>
    <w:rsid w:val="00ED1578"/>
    <w:rsid w:val="00ED6737"/>
    <w:rsid w:val="00EE7C51"/>
    <w:rsid w:val="00EF01A8"/>
    <w:rsid w:val="00EF4897"/>
    <w:rsid w:val="00F00181"/>
    <w:rsid w:val="00F026A8"/>
    <w:rsid w:val="00F1050B"/>
    <w:rsid w:val="00F10821"/>
    <w:rsid w:val="00F10937"/>
    <w:rsid w:val="00F10DD9"/>
    <w:rsid w:val="00F17B6C"/>
    <w:rsid w:val="00F22AD7"/>
    <w:rsid w:val="00F2326E"/>
    <w:rsid w:val="00F33424"/>
    <w:rsid w:val="00F33C26"/>
    <w:rsid w:val="00F34C6C"/>
    <w:rsid w:val="00F4135A"/>
    <w:rsid w:val="00F41BAF"/>
    <w:rsid w:val="00F432E8"/>
    <w:rsid w:val="00F5544C"/>
    <w:rsid w:val="00F57040"/>
    <w:rsid w:val="00F61B22"/>
    <w:rsid w:val="00F63348"/>
    <w:rsid w:val="00F64D48"/>
    <w:rsid w:val="00F6651B"/>
    <w:rsid w:val="00F73575"/>
    <w:rsid w:val="00F81BB6"/>
    <w:rsid w:val="00F82605"/>
    <w:rsid w:val="00F867F4"/>
    <w:rsid w:val="00F90651"/>
    <w:rsid w:val="00FA3C96"/>
    <w:rsid w:val="00FA6EE9"/>
    <w:rsid w:val="00FB1667"/>
    <w:rsid w:val="00FB2416"/>
    <w:rsid w:val="00FB4CAF"/>
    <w:rsid w:val="00FC0E8D"/>
    <w:rsid w:val="00FC31A0"/>
    <w:rsid w:val="00FD41CE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7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33D7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a">
    <w:name w:val="header"/>
    <w:basedOn w:val="a"/>
    <w:link w:val="ab"/>
    <w:uiPriority w:val="99"/>
    <w:unhideWhenUsed/>
    <w:rsid w:val="00152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2C62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52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2C62"/>
    <w:rPr>
      <w:sz w:val="22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732743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22E5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22E5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22E5D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22E5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22E5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0B617-F059-4746-97F2-9E2120AE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10</Pages>
  <Words>4326</Words>
  <Characters>24659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28928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zam</cp:lastModifiedBy>
  <cp:revision>69</cp:revision>
  <cp:lastPrinted>2020-01-10T09:00:00Z</cp:lastPrinted>
  <dcterms:created xsi:type="dcterms:W3CDTF">2017-08-07T01:57:00Z</dcterms:created>
  <dcterms:modified xsi:type="dcterms:W3CDTF">2020-01-13T03:23:00Z</dcterms:modified>
</cp:coreProperties>
</file>